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1C0" w:rsidRDefault="001131C0" w:rsidP="008B03D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bookmark1"/>
    </w:p>
    <w:p w:rsidR="001131C0" w:rsidRDefault="001131C0" w:rsidP="008B03D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7CBBEDC" wp14:editId="5E65F56E">
            <wp:extent cx="6119495" cy="8413306"/>
            <wp:effectExtent l="0" t="0" r="0" b="0"/>
            <wp:docPr id="1" name="Рисунок 1" descr="C:\Users\ICL\Desktop\Титульники положений\Титульники положений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Титульники положений\Титульники положений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3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1C0" w:rsidRDefault="001131C0" w:rsidP="008B03D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bookmarkEnd w:id="0"/>
    <w:p w:rsidR="00FF3A00" w:rsidRDefault="00FF3A00" w:rsidP="008B03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1131C0" w:rsidRPr="001131C0" w:rsidRDefault="001131C0" w:rsidP="008B03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GoBack"/>
      <w:bookmarkEnd w:id="1"/>
    </w:p>
    <w:p w:rsidR="00EA61BB" w:rsidRDefault="00EA61BB" w:rsidP="00EA61BB">
      <w:pPr>
        <w:pStyle w:val="1"/>
        <w:spacing w:line="360" w:lineRule="auto"/>
        <w:ind w:left="0"/>
        <w:jc w:val="center"/>
      </w:pPr>
      <w:r>
        <w:rPr>
          <w:lang w:val="en-US"/>
        </w:rPr>
        <w:lastRenderedPageBreak/>
        <w:t xml:space="preserve">I </w:t>
      </w:r>
      <w:r>
        <w:t>ОБЩИЕ ПОЛОЖЕНИЯ</w:t>
      </w:r>
    </w:p>
    <w:p w:rsidR="00EA61BB" w:rsidRDefault="00EA61BB" w:rsidP="00EA61BB">
      <w:pPr>
        <w:spacing w:after="0" w:line="360" w:lineRule="auto"/>
        <w:ind w:firstLine="284"/>
        <w:jc w:val="both"/>
        <w:rPr>
          <w:b/>
          <w:sz w:val="24"/>
          <w:szCs w:val="24"/>
        </w:rPr>
      </w:pPr>
      <w:r w:rsidRPr="00EA61BB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EA61BB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на основе Приказа </w:t>
      </w:r>
      <w:proofErr w:type="spellStart"/>
      <w:r w:rsidRPr="00EA61B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A61BB">
        <w:rPr>
          <w:rFonts w:ascii="Times New Roman" w:hAnsi="Times New Roman" w:cs="Times New Roman"/>
          <w:sz w:val="24"/>
          <w:szCs w:val="24"/>
        </w:rPr>
        <w:t xml:space="preserve"> РФ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(с изме</w:t>
      </w:r>
      <w:r>
        <w:rPr>
          <w:rFonts w:ascii="Times New Roman" w:hAnsi="Times New Roman" w:cs="Times New Roman"/>
          <w:sz w:val="24"/>
          <w:szCs w:val="24"/>
        </w:rPr>
        <w:t>нениями на 22 января 2014 года) и</w:t>
      </w:r>
      <w:r w:rsidRPr="00EA61BB">
        <w:rPr>
          <w:b/>
          <w:sz w:val="24"/>
          <w:szCs w:val="24"/>
        </w:rPr>
        <w:t xml:space="preserve"> </w:t>
      </w:r>
      <w:r w:rsidRPr="00F25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устанавливает общие требования к порядку организации и проведение государственной итоговой аттестации в </w:t>
      </w:r>
      <w:r w:rsidRPr="00470947">
        <w:rPr>
          <w:rFonts w:ascii="Times New Roman" w:hAnsi="Times New Roman"/>
          <w:sz w:val="24"/>
          <w:szCs w:val="24"/>
        </w:rPr>
        <w:t>государственно</w:t>
      </w:r>
      <w:r>
        <w:rPr>
          <w:rFonts w:ascii="Times New Roman" w:hAnsi="Times New Roman"/>
          <w:sz w:val="24"/>
          <w:szCs w:val="24"/>
        </w:rPr>
        <w:t>м</w:t>
      </w:r>
      <w:r w:rsidRPr="00470947">
        <w:rPr>
          <w:rFonts w:ascii="Times New Roman" w:hAnsi="Times New Roman"/>
          <w:sz w:val="24"/>
          <w:szCs w:val="24"/>
        </w:rPr>
        <w:t xml:space="preserve"> автономно</w:t>
      </w:r>
      <w:r>
        <w:rPr>
          <w:rFonts w:ascii="Times New Roman" w:hAnsi="Times New Roman"/>
          <w:sz w:val="24"/>
          <w:szCs w:val="24"/>
        </w:rPr>
        <w:t>м</w:t>
      </w:r>
      <w:r w:rsidRPr="00470947">
        <w:rPr>
          <w:rFonts w:ascii="Times New Roman" w:hAnsi="Times New Roman"/>
          <w:sz w:val="24"/>
          <w:szCs w:val="24"/>
        </w:rPr>
        <w:t xml:space="preserve"> профессионально</w:t>
      </w:r>
      <w:r>
        <w:rPr>
          <w:rFonts w:ascii="Times New Roman" w:hAnsi="Times New Roman"/>
          <w:sz w:val="24"/>
          <w:szCs w:val="24"/>
        </w:rPr>
        <w:t>м</w:t>
      </w:r>
      <w:r w:rsidRPr="00470947">
        <w:rPr>
          <w:rFonts w:ascii="Times New Roman" w:hAnsi="Times New Roman"/>
          <w:sz w:val="24"/>
          <w:szCs w:val="24"/>
        </w:rPr>
        <w:t xml:space="preserve">  образовательно</w:t>
      </w:r>
      <w:r>
        <w:rPr>
          <w:rFonts w:ascii="Times New Roman" w:hAnsi="Times New Roman"/>
          <w:sz w:val="24"/>
          <w:szCs w:val="24"/>
        </w:rPr>
        <w:t>м</w:t>
      </w:r>
      <w:r w:rsidRPr="00470947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и</w:t>
      </w:r>
      <w:r w:rsidRPr="00F254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«Азнакаевский политехнический техникум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(далее - Техникум</w:t>
      </w:r>
      <w:r w:rsidRPr="00F254B8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proofErr w:type="gramEnd"/>
    </w:p>
    <w:p w:rsidR="00EA61BB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 xml:space="preserve">1.2. Для проведения итоговой государственной аттестации выпускников в Техникуме создаётся государственная аттестационная комиссия в порядке, предусмотренном Приказом </w:t>
      </w:r>
      <w:proofErr w:type="spellStart"/>
      <w:r w:rsidRPr="00EA61BB">
        <w:rPr>
          <w:b w:val="0"/>
          <w:sz w:val="24"/>
          <w:szCs w:val="24"/>
        </w:rPr>
        <w:t>Минобрнауки</w:t>
      </w:r>
      <w:proofErr w:type="spellEnd"/>
      <w:r w:rsidRPr="00EA61BB">
        <w:rPr>
          <w:b w:val="0"/>
          <w:sz w:val="24"/>
          <w:szCs w:val="24"/>
        </w:rPr>
        <w:t xml:space="preserve"> России от 31.01.2014 № 74 «Об утверждении порядка проведения государственной итоговой аттестации по образовательным программам среднего профессионального образования»</w:t>
      </w:r>
      <w:r>
        <w:rPr>
          <w:b w:val="0"/>
          <w:sz w:val="24"/>
          <w:szCs w:val="24"/>
        </w:rPr>
        <w:t>.</w:t>
      </w:r>
      <w:r w:rsidRPr="00EA61BB">
        <w:rPr>
          <w:b w:val="0"/>
          <w:sz w:val="24"/>
          <w:szCs w:val="24"/>
        </w:rPr>
        <w:t xml:space="preserve"> Председатель государственной аттестационной комиссии назначается приказом Министерства образования Республики Татарстан. </w:t>
      </w:r>
      <w:proofErr w:type="gramStart"/>
      <w:r w:rsidRPr="00EA61BB">
        <w:rPr>
          <w:b w:val="0"/>
          <w:sz w:val="24"/>
          <w:szCs w:val="24"/>
        </w:rPr>
        <w:t>Председателем государственной экзаменационной комиссии образовательной организации утверждается лицо, не работающее в образовательной организации, из числа: руководителей или заместителей руководителей организаций, осуществляющих образовательную деятельность по профилю подготовки выпускников, имеющих ученую степень и (или) ученое звание; руководителей или заместителей руководителей организаций, осуществляющих образовательную деятельность по профилю подготовки выпускников, имеющих высшую квалификационную категорию;</w:t>
      </w:r>
      <w:proofErr w:type="gramEnd"/>
      <w:r w:rsidRPr="00EA61BB">
        <w:rPr>
          <w:b w:val="0"/>
          <w:sz w:val="24"/>
          <w:szCs w:val="24"/>
        </w:rPr>
        <w:t xml:space="preserve"> представителей работодателей или их объединений по профилю подготовки выпускников. </w:t>
      </w:r>
    </w:p>
    <w:p w:rsidR="00EA61BB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>1.3. Численность государственной аттестационной комиссии должна составлять не менее 5 человек. Заместитель председателя, члены и ответственный секретарь Государственной аттестационной комиссии назначаются приказом директора Техникума из числа преподавателей и членов администрации Техникума и работают в соответствии с утвержденным расписанием итоговой государственной аттестации.</w:t>
      </w:r>
    </w:p>
    <w:p w:rsidR="00EA61BB" w:rsidRPr="00EA61BB" w:rsidRDefault="00EA61BB" w:rsidP="00FF3A00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 xml:space="preserve"> 1.4. Оплата и поощрение членов государственной аттестационной комиссии производится директором Техникума из фонда оплаты труда.</w:t>
      </w:r>
    </w:p>
    <w:p w:rsidR="00EA61BB" w:rsidRDefault="00EA61BB" w:rsidP="00627345">
      <w:pPr>
        <w:pStyle w:val="1"/>
        <w:spacing w:line="360" w:lineRule="auto"/>
        <w:ind w:left="0"/>
        <w:jc w:val="center"/>
        <w:rPr>
          <w:sz w:val="24"/>
          <w:szCs w:val="24"/>
        </w:rPr>
      </w:pPr>
    </w:p>
    <w:p w:rsidR="00EA61BB" w:rsidRDefault="00EA61BB" w:rsidP="00EA61BB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  <w:proofErr w:type="gramStart"/>
      <w:r>
        <w:rPr>
          <w:sz w:val="24"/>
          <w:szCs w:val="24"/>
          <w:lang w:val="en-US"/>
        </w:rPr>
        <w:t>II</w:t>
      </w:r>
      <w:r w:rsidRPr="00FF3A0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СТРУКТУРА</w:t>
      </w:r>
      <w:proofErr w:type="gramEnd"/>
      <w:r>
        <w:rPr>
          <w:sz w:val="24"/>
          <w:szCs w:val="24"/>
        </w:rPr>
        <w:t xml:space="preserve"> ГОСУДАРСТВЕННОЙ АТТЕСТАЦИОННОЙ КОМИССИИ</w:t>
      </w:r>
    </w:p>
    <w:p w:rsidR="00EA61BB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 xml:space="preserve">2.1. Государственная аттестационная комиссия организуется, как правило, единая для всех форм </w:t>
      </w:r>
      <w:proofErr w:type="gramStart"/>
      <w:r w:rsidRPr="00EA61BB">
        <w:rPr>
          <w:b w:val="0"/>
          <w:sz w:val="24"/>
          <w:szCs w:val="24"/>
        </w:rPr>
        <w:t>обучения по</w:t>
      </w:r>
      <w:proofErr w:type="gramEnd"/>
      <w:r w:rsidRPr="00EA61BB">
        <w:rPr>
          <w:b w:val="0"/>
          <w:sz w:val="24"/>
          <w:szCs w:val="24"/>
        </w:rPr>
        <w:t xml:space="preserve"> каждой специальности. При наличии большого контингента, оканчивающих Техникум, допускается организация нескольких государственных аттестационных комиссий по разным специальностям. </w:t>
      </w:r>
    </w:p>
    <w:p w:rsidR="00EA61BB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 xml:space="preserve">2.2. В состав государственной аттестационной комиссии входят: </w:t>
      </w:r>
    </w:p>
    <w:p w:rsidR="006C1731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lastRenderedPageBreak/>
        <w:sym w:font="Symbol" w:char="F02D"/>
      </w:r>
      <w:r w:rsidRPr="00EA61BB">
        <w:rPr>
          <w:b w:val="0"/>
          <w:sz w:val="24"/>
          <w:szCs w:val="24"/>
        </w:rPr>
        <w:t xml:space="preserve"> председатель – высококвалифицированный специалист, соответствующего профиля, имеющий высшее образование и не работающий в Техникум</w:t>
      </w:r>
      <w:r>
        <w:rPr>
          <w:b w:val="0"/>
          <w:sz w:val="24"/>
          <w:szCs w:val="24"/>
        </w:rPr>
        <w:t>е</w:t>
      </w:r>
      <w:r w:rsidRPr="00EA61BB">
        <w:rPr>
          <w:b w:val="0"/>
          <w:sz w:val="24"/>
          <w:szCs w:val="24"/>
        </w:rPr>
        <w:t xml:space="preserve">. Председатель государственной аттестационной комиссии, утверждается Министерством образования Республики Татарстан, в ведении которого находится Техникум. </w:t>
      </w:r>
    </w:p>
    <w:p w:rsidR="006C1731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sym w:font="Symbol" w:char="F02D"/>
      </w:r>
      <w:r w:rsidRPr="00EA61BB">
        <w:rPr>
          <w:b w:val="0"/>
          <w:sz w:val="24"/>
          <w:szCs w:val="24"/>
        </w:rPr>
        <w:t xml:space="preserve"> Состав членов государственной аттестационной комиссии утверждается директором </w:t>
      </w:r>
      <w:r w:rsidR="006C1731" w:rsidRPr="00EA61BB">
        <w:rPr>
          <w:b w:val="0"/>
          <w:sz w:val="24"/>
          <w:szCs w:val="24"/>
        </w:rPr>
        <w:t>Техникума</w:t>
      </w:r>
      <w:r w:rsidR="006C1731">
        <w:rPr>
          <w:b w:val="0"/>
          <w:sz w:val="24"/>
          <w:szCs w:val="24"/>
        </w:rPr>
        <w:t>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 xml:space="preserve"> </w:t>
      </w:r>
      <w:r w:rsidR="00EA61BB" w:rsidRPr="00EA61BB">
        <w:rPr>
          <w:b w:val="0"/>
          <w:sz w:val="24"/>
          <w:szCs w:val="24"/>
        </w:rPr>
        <w:sym w:font="Symbol" w:char="F02D"/>
      </w:r>
      <w:r w:rsidR="00EA61BB" w:rsidRPr="00EA61BB">
        <w:rPr>
          <w:b w:val="0"/>
          <w:sz w:val="24"/>
          <w:szCs w:val="24"/>
        </w:rPr>
        <w:t xml:space="preserve"> Заместитель председателя – директор </w:t>
      </w:r>
      <w:r w:rsidRPr="00EA61BB">
        <w:rPr>
          <w:b w:val="0"/>
          <w:sz w:val="24"/>
          <w:szCs w:val="24"/>
        </w:rPr>
        <w:t>Техникума</w:t>
      </w:r>
      <w:r w:rsidR="00EA61BB" w:rsidRPr="00EA61BB">
        <w:rPr>
          <w:b w:val="0"/>
          <w:sz w:val="24"/>
          <w:szCs w:val="24"/>
        </w:rPr>
        <w:t>. При одновременной работе двух и более государственных аттестационных комиссий заместителем председателя могут быть назначены заместитель директора (по учебной работе, по производственной, воспитательной и научной работе).</w:t>
      </w:r>
    </w:p>
    <w:p w:rsidR="006C1731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sym w:font="Symbol" w:char="F02D"/>
      </w:r>
      <w:r w:rsidRPr="00EA61BB">
        <w:rPr>
          <w:b w:val="0"/>
          <w:sz w:val="24"/>
          <w:szCs w:val="24"/>
        </w:rPr>
        <w:t xml:space="preserve"> Члены комиссии – два-три преподавателя соответствующей предметно-цикловой комиссии, в том числе преподаватели, которые вели </w:t>
      </w:r>
      <w:proofErr w:type="gramStart"/>
      <w:r w:rsidRPr="00EA61BB">
        <w:rPr>
          <w:b w:val="0"/>
          <w:sz w:val="24"/>
          <w:szCs w:val="24"/>
        </w:rPr>
        <w:t>обучение по дисциплинам</w:t>
      </w:r>
      <w:proofErr w:type="gramEnd"/>
      <w:r w:rsidRPr="00EA61BB">
        <w:rPr>
          <w:b w:val="0"/>
          <w:sz w:val="24"/>
          <w:szCs w:val="24"/>
        </w:rPr>
        <w:t>.</w:t>
      </w:r>
    </w:p>
    <w:p w:rsidR="006C1731" w:rsidRDefault="00EA61BB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t xml:space="preserve"> </w:t>
      </w:r>
      <w:r w:rsidRPr="00EA61BB">
        <w:rPr>
          <w:b w:val="0"/>
          <w:sz w:val="24"/>
          <w:szCs w:val="24"/>
        </w:rPr>
        <w:sym w:font="Symbol" w:char="F02D"/>
      </w:r>
      <w:r w:rsidRPr="00EA61BB">
        <w:rPr>
          <w:b w:val="0"/>
          <w:sz w:val="24"/>
          <w:szCs w:val="24"/>
        </w:rPr>
        <w:t xml:space="preserve"> Также членами государственной аттестационной комиссии являются председатели предметно-цикловой комиссии и заведующий отделением. </w:t>
      </w:r>
      <w:r w:rsidR="006C1731">
        <w:rPr>
          <w:b w:val="0"/>
          <w:sz w:val="24"/>
          <w:szCs w:val="24"/>
        </w:rPr>
        <w:t xml:space="preserve"> </w:t>
      </w:r>
    </w:p>
    <w:p w:rsidR="00EA61BB" w:rsidRDefault="00EA61BB" w:rsidP="00FF3A00">
      <w:pPr>
        <w:pStyle w:val="1"/>
        <w:spacing w:line="276" w:lineRule="auto"/>
        <w:ind w:left="0"/>
        <w:jc w:val="both"/>
        <w:rPr>
          <w:b w:val="0"/>
          <w:sz w:val="24"/>
          <w:szCs w:val="24"/>
        </w:rPr>
      </w:pPr>
      <w:r w:rsidRPr="00EA61BB">
        <w:rPr>
          <w:b w:val="0"/>
          <w:sz w:val="24"/>
          <w:szCs w:val="24"/>
        </w:rPr>
        <w:sym w:font="Symbol" w:char="F02D"/>
      </w:r>
      <w:r w:rsidRPr="00EA61BB">
        <w:rPr>
          <w:b w:val="0"/>
          <w:sz w:val="24"/>
          <w:szCs w:val="24"/>
        </w:rPr>
        <w:t xml:space="preserve"> Секретарь государственной аттестационной комиссии назначается директором из числа работников </w:t>
      </w:r>
      <w:r w:rsidR="006C1731" w:rsidRPr="00EA61BB">
        <w:rPr>
          <w:b w:val="0"/>
          <w:sz w:val="24"/>
          <w:szCs w:val="24"/>
        </w:rPr>
        <w:t>Техникума</w:t>
      </w:r>
      <w:r w:rsidRPr="00EA61BB">
        <w:rPr>
          <w:b w:val="0"/>
          <w:sz w:val="24"/>
          <w:szCs w:val="24"/>
        </w:rPr>
        <w:t xml:space="preserve">. Эта работа должна выполняться ими в рабочее по основной должности время без дополнительной оплаты. Персональный состав государственной аттестационной комиссии по представлению директора </w:t>
      </w:r>
      <w:r w:rsidR="006C1731" w:rsidRPr="00EA61BB">
        <w:rPr>
          <w:b w:val="0"/>
          <w:sz w:val="24"/>
          <w:szCs w:val="24"/>
        </w:rPr>
        <w:t>Техникума</w:t>
      </w:r>
      <w:r w:rsidRPr="00EA61BB">
        <w:rPr>
          <w:b w:val="0"/>
          <w:sz w:val="24"/>
          <w:szCs w:val="24"/>
        </w:rPr>
        <w:t xml:space="preserve"> утверждается Министерством образования Республики Татарстан</w:t>
      </w:r>
      <w:r w:rsidR="00FF3A00">
        <w:rPr>
          <w:b w:val="0"/>
          <w:sz w:val="24"/>
          <w:szCs w:val="24"/>
        </w:rPr>
        <w:t>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</w:p>
    <w:p w:rsidR="006C1731" w:rsidRDefault="006C1731" w:rsidP="006C1731">
      <w:pPr>
        <w:pStyle w:val="1"/>
        <w:spacing w:line="360" w:lineRule="auto"/>
        <w:ind w:left="0"/>
        <w:jc w:val="center"/>
        <w:rPr>
          <w:sz w:val="24"/>
          <w:szCs w:val="24"/>
        </w:rPr>
      </w:pPr>
      <w:r w:rsidRPr="006C1731">
        <w:rPr>
          <w:sz w:val="24"/>
          <w:szCs w:val="24"/>
          <w:lang w:val="en-US"/>
        </w:rPr>
        <w:t>III</w:t>
      </w:r>
      <w:r w:rsidRPr="006C173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ФУНКЦИОНИРОВАНИЕ ГОСУДАРСТВЕННОЙ </w:t>
      </w:r>
    </w:p>
    <w:p w:rsidR="006C1731" w:rsidRPr="006C1731" w:rsidRDefault="006C1731" w:rsidP="006C1731">
      <w:pPr>
        <w:pStyle w:val="1"/>
        <w:spacing w:line="360" w:lineRule="auto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АТТЕСТАЦИОННОЙ КОМИССИИ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3.1. Работа государственной аттестационной комиссии осуществляется в соответствии </w:t>
      </w:r>
      <w:proofErr w:type="gramStart"/>
      <w:r w:rsidRPr="006C1731">
        <w:rPr>
          <w:b w:val="0"/>
          <w:sz w:val="24"/>
          <w:szCs w:val="24"/>
        </w:rPr>
        <w:t>с</w:t>
      </w:r>
      <w:proofErr w:type="gramEnd"/>
      <w:r w:rsidRPr="006C1731">
        <w:rPr>
          <w:b w:val="0"/>
          <w:sz w:val="24"/>
          <w:szCs w:val="24"/>
        </w:rPr>
        <w:t xml:space="preserve">: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Приказом </w:t>
      </w:r>
      <w:proofErr w:type="spellStart"/>
      <w:r w:rsidRPr="006C1731">
        <w:rPr>
          <w:b w:val="0"/>
          <w:sz w:val="24"/>
          <w:szCs w:val="24"/>
        </w:rPr>
        <w:t>Минобрнауки</w:t>
      </w:r>
      <w:proofErr w:type="spellEnd"/>
      <w:r w:rsidRPr="006C1731">
        <w:rPr>
          <w:b w:val="0"/>
          <w:sz w:val="24"/>
          <w:szCs w:val="24"/>
        </w:rPr>
        <w:t xml:space="preserve"> России от 31.01.2014 № 74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Положением об итоговой государственной аттестации выпускников образовательных учреждений среднего профессионального образования в Российской Федерации;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Уставом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>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3.2. Место работы государственной аттестационной комиссии устанавливается директором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 xml:space="preserve"> по согласованию с председателем государственной аттестационной комиссии. 3.3. Государственная аттестационная комиссия является единой для всех форм обучения (очной, заочной) по каждой основной профессиональной образовательной программе. Расписание проведения итоговой государственной аттестации выпускников утверждается директором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 xml:space="preserve"> и доводится до сведения студентов не позднее, чем за две недели до начала работы государственной аттестационной комиссии. Допуск студентов к итоговой государственной аттестации осуществляется на основании решения педагогического совета </w:t>
      </w:r>
      <w:r w:rsidRPr="006C1731">
        <w:rPr>
          <w:b w:val="0"/>
          <w:sz w:val="24"/>
          <w:szCs w:val="24"/>
        </w:rPr>
        <w:lastRenderedPageBreak/>
        <w:t>колледжа и утверждается приказом директора не позднее, чем за две недели до начала итоговой государственной аттестации.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3.4. На заседании государственной аттестационной комиссии </w:t>
      </w:r>
      <w:r w:rsidRPr="00EA61BB">
        <w:rPr>
          <w:b w:val="0"/>
          <w:sz w:val="24"/>
          <w:szCs w:val="24"/>
        </w:rPr>
        <w:t>Техникум</w:t>
      </w:r>
      <w:r>
        <w:rPr>
          <w:b w:val="0"/>
          <w:sz w:val="24"/>
          <w:szCs w:val="24"/>
        </w:rPr>
        <w:t xml:space="preserve">ом </w:t>
      </w:r>
      <w:proofErr w:type="gramStart"/>
      <w:r w:rsidRPr="006C1731">
        <w:rPr>
          <w:b w:val="0"/>
          <w:sz w:val="24"/>
          <w:szCs w:val="24"/>
        </w:rPr>
        <w:t>предоставляются следующие документы</w:t>
      </w:r>
      <w:proofErr w:type="gramEnd"/>
      <w:r w:rsidRPr="006C1731">
        <w:rPr>
          <w:b w:val="0"/>
          <w:sz w:val="24"/>
          <w:szCs w:val="24"/>
        </w:rPr>
        <w:t xml:space="preserve">: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ФГОС СПО по специальности: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приказ директора </w:t>
      </w:r>
      <w:r w:rsidRPr="00EA61BB">
        <w:rPr>
          <w:b w:val="0"/>
          <w:sz w:val="24"/>
          <w:szCs w:val="24"/>
        </w:rPr>
        <w:t>Техникума</w:t>
      </w:r>
      <w:r>
        <w:rPr>
          <w:b w:val="0"/>
          <w:sz w:val="24"/>
          <w:szCs w:val="24"/>
        </w:rPr>
        <w:t xml:space="preserve"> </w:t>
      </w:r>
      <w:r w:rsidRPr="006C1731">
        <w:rPr>
          <w:b w:val="0"/>
          <w:sz w:val="24"/>
          <w:szCs w:val="24"/>
        </w:rPr>
        <w:t xml:space="preserve">о допуске студентов к итоговой государственной аттестации; – сведения об успеваемости студентов;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зачетные книжки студентов;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книга протоколов заседаний государственной аттестационной комиссии.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>3.5. Решение государственной аттестационной комиссии принимается на закрытом заседании простым большинством голосов членов комиссии, участвующих в заседании (при равном числе голосов, голос председателя является решающим), в соответствии с Положением об итоговой государственной аттестации выпускников образовательных учреждений среднего профессионального образования Российской Федерации.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3.6. Заседания государственной аттестационной комиссии протоколируются. Протоколы подписываются председателем, всеми членами и секретарем комиссии. Ведение протоколов осуществляется в прошнурованных книгах, листы которых пронумерованы. Книга протоколов заседаний государственной аттестационной комиссии хранится в делах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 xml:space="preserve"> в течение 5 лет, затем сдаются </w:t>
      </w:r>
      <w:r>
        <w:rPr>
          <w:b w:val="0"/>
          <w:sz w:val="24"/>
          <w:szCs w:val="24"/>
        </w:rPr>
        <w:t xml:space="preserve">в </w:t>
      </w:r>
      <w:r w:rsidRPr="006C1731">
        <w:rPr>
          <w:b w:val="0"/>
          <w:sz w:val="24"/>
          <w:szCs w:val="24"/>
        </w:rPr>
        <w:t xml:space="preserve"> архив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>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3.7. Присвоение квалификации происходит на заключительном заседании государственной аттестационной комиссии и фиксируется в его протоколе. Решение государственной аттестационной комиссии о присвоении квалификации выпускникам, прошедшим итоговую государственную аттестацию, и выдаче соответствующего документа об образовании, объявляется приказом директора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>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3.8. Получение оценки «неудовлетворительно» на защите выпускной квалификационной работы не лишает студента права продолжить аттестационные испытания.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3.9. Выпускники, не прошедшие итоговые аттестационные испытания, допускаются к ним повторно не ранее следующего периода работы государственной аттестационной комиссии. Порядок повторного прохождения итоговых аттестационных испытаний всех видов определяется </w:t>
      </w:r>
      <w:r w:rsidRPr="00EA61BB">
        <w:rPr>
          <w:b w:val="0"/>
          <w:sz w:val="24"/>
          <w:szCs w:val="24"/>
        </w:rPr>
        <w:t>Техникум</w:t>
      </w:r>
      <w:r>
        <w:rPr>
          <w:b w:val="0"/>
          <w:sz w:val="24"/>
          <w:szCs w:val="24"/>
        </w:rPr>
        <w:t>ом</w:t>
      </w:r>
      <w:r w:rsidRPr="006C1731">
        <w:rPr>
          <w:b w:val="0"/>
          <w:sz w:val="24"/>
          <w:szCs w:val="24"/>
        </w:rPr>
        <w:t>.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3.10. После окончания итоговой государственной аттестации государственная аттестационная комиссия составляет ежегодный отчет о работе, который обсуждается на совете </w:t>
      </w:r>
      <w:r w:rsidRPr="00EA61BB">
        <w:rPr>
          <w:b w:val="0"/>
          <w:sz w:val="24"/>
          <w:szCs w:val="24"/>
        </w:rPr>
        <w:t>Техникума</w:t>
      </w:r>
      <w:r w:rsidRPr="006C1731">
        <w:rPr>
          <w:b w:val="0"/>
          <w:sz w:val="24"/>
          <w:szCs w:val="24"/>
        </w:rPr>
        <w:t xml:space="preserve">. Отчет представляется в месячный срок после завершения итоговой государственной аттестации в Министерство образования Республики Татарстан. На подготовку отчета должно быть предусмотрено не менее 6 академических часов сверх сетки часов учебного плана.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lastRenderedPageBreak/>
        <w:t xml:space="preserve">В отчете должна быть отражена следующая информация: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– качественный состав государственной аттестационной комиссии; 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>– перечень видов итоговой государственной аттестации по основной профессиональной образовательной программе по специальности;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– характеристика общего уровня подготовки выпускников;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– количество дипломов с отличием;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– анализ результатов по каждому виду итоговой государственной аттестации согласно приложению 1;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– недостатки в подготовке студентов;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>– выводы и предложения.</w:t>
      </w:r>
    </w:p>
    <w:p w:rsidR="006C1731" w:rsidRDefault="006C1731" w:rsidP="00FF3A00">
      <w:pPr>
        <w:pStyle w:val="1"/>
        <w:spacing w:line="276" w:lineRule="auto"/>
        <w:ind w:left="0"/>
        <w:jc w:val="both"/>
        <w:rPr>
          <w:b w:val="0"/>
          <w:sz w:val="24"/>
          <w:szCs w:val="24"/>
        </w:rPr>
      </w:pPr>
    </w:p>
    <w:p w:rsidR="006C1731" w:rsidRDefault="006C1731" w:rsidP="006C1731">
      <w:pPr>
        <w:pStyle w:val="1"/>
        <w:spacing w:line="360" w:lineRule="auto"/>
        <w:ind w:left="0"/>
        <w:jc w:val="center"/>
        <w:rPr>
          <w:sz w:val="24"/>
          <w:szCs w:val="24"/>
        </w:rPr>
      </w:pPr>
      <w:r w:rsidRPr="006C1731"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 xml:space="preserve"> ПОРЯДОК ПРОВЕДЕНИЯ ГИА ДЛЯ ВЫПУСКНИКОВ ИЗ ЧИСЛА ЛИЦ</w:t>
      </w:r>
    </w:p>
    <w:p w:rsidR="006C1731" w:rsidRPr="006C1731" w:rsidRDefault="006C1731" w:rsidP="00A30F2D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  <w:r>
        <w:rPr>
          <w:sz w:val="24"/>
          <w:szCs w:val="24"/>
        </w:rPr>
        <w:t>С ОГРАНИЧЕННЫМИ ВОЗМОЖНОСТЯМИ ЗДОРОВЬЯ</w:t>
      </w:r>
    </w:p>
    <w:p w:rsidR="006C1731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>4.1. Для выпускников из числа лиц с ограниченными возможностями здоровья государственная итоговая аттестация проводится образовательной организацией с учетом особенностей психофизического развития, индивидуальных возможностей и состояния здоровья таких выпускников (далее - индивидуальные особенности).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4.2. При проведении государственной итоговой аттестации обеспечивается соблюдение следующих общих требований: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</w:t>
      </w:r>
      <w:r w:rsidR="006C1731" w:rsidRPr="006C1731">
        <w:rPr>
          <w:b w:val="0"/>
          <w:sz w:val="24"/>
          <w:szCs w:val="24"/>
        </w:rPr>
        <w:t xml:space="preserve"> проведение государственной итоговой аттестации для лиц с ограниченными возможностями здоровья в одной аудитории совместно с выпускниками, не имеющими ограниченных возможностей здоровья, если это не создает трудностей для выпускников при прохождении государственной итоговой аттестации;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</w:t>
      </w:r>
      <w:r w:rsidR="006C1731" w:rsidRPr="006C1731">
        <w:rPr>
          <w:b w:val="0"/>
          <w:sz w:val="24"/>
          <w:szCs w:val="24"/>
        </w:rPr>
        <w:t xml:space="preserve"> присутствие в аудитории ассистента, оказывающего выпускникам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членами государственной экзаменационной комиссии);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>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особенностей;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</w:t>
      </w:r>
      <w:r w:rsidR="009B34E7">
        <w:rPr>
          <w:b w:val="0"/>
          <w:sz w:val="24"/>
          <w:szCs w:val="24"/>
        </w:rPr>
        <w:t xml:space="preserve">- </w:t>
      </w:r>
      <w:r w:rsidRPr="006C1731">
        <w:rPr>
          <w:b w:val="0"/>
          <w:sz w:val="24"/>
          <w:szCs w:val="24"/>
        </w:rPr>
        <w:t>обеспечение возможности беспрепятственного доступа выпускников в аудитории, туалетные и другие помещения, а также их пребывания в указанных помещениях (наличие пандусов, поручней, расширенных дверных проемов, наличие специальных кресел и других приспособлений).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4.3. Дополнительно при проведении государственной итоговой аттестации обеспечивается соблюдение следующих требований в зависимости от категорий выпускников с ограниченными возможностями здоровья: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а) для слепых: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 xml:space="preserve">- </w:t>
      </w:r>
      <w:r w:rsidR="006C1731" w:rsidRPr="006C1731">
        <w:rPr>
          <w:b w:val="0"/>
          <w:sz w:val="24"/>
          <w:szCs w:val="24"/>
        </w:rPr>
        <w:t xml:space="preserve">задания для выполнения, а также инструкция о порядке государственной итоговой аттестации оформляются рельефно-точечным шрифтом Брайля или в виде электронного документа, доступного с помощью компьютера со специализированным программным обеспечением для слепых, или зачитываются ассистентом;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 xml:space="preserve">письменные задания выполняются на бумаге рельефно-точечным шрифтом Брайля или на компьютере со специализированным программным обеспечением для слепых, или </w:t>
      </w:r>
      <w:proofErr w:type="spellStart"/>
      <w:r w:rsidR="006C1731" w:rsidRPr="006C1731">
        <w:rPr>
          <w:b w:val="0"/>
          <w:sz w:val="24"/>
          <w:szCs w:val="24"/>
        </w:rPr>
        <w:t>надиктовываются</w:t>
      </w:r>
      <w:proofErr w:type="spellEnd"/>
      <w:r w:rsidR="006C1731" w:rsidRPr="006C1731">
        <w:rPr>
          <w:b w:val="0"/>
          <w:sz w:val="24"/>
          <w:szCs w:val="24"/>
        </w:rPr>
        <w:t xml:space="preserve"> ассистенту;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>выпускникам для выполнения задания при необходимости предоставляется комплект письменных принадлежностей и бумага для письма рельефно-точечным шрифтом Брайля, компьютер со специализированным программным обеспечением для слепых;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б) для слабовидящих: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 xml:space="preserve">обеспечивается индивидуальное равномерное освещение не менее 300 люкс;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 xml:space="preserve">выпускникам для выполнения задания при необходимости предоставляется увеличивающее устройство;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 xml:space="preserve">задания для выполнения, а также инструкция о порядке проведения государственной аттестации оформляются увеличенным шрифтом; 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в) для глухих и слабослышащих, с тяжелыми нарушениями речи: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>обеспечивается наличие звукоусиливающей аппаратуры коллективного пользования, при необходимости предоставляется звукоусиливающая аппаратура индивидуального пользования; по их желанию государственный экзамен может проводиться в письменной форме;</w:t>
      </w:r>
    </w:p>
    <w:p w:rsidR="009B34E7" w:rsidRDefault="006C1731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 д) для лиц с нарушениями опорно-двигательного аппарата (с тяжелыми нарушениями двигательных функций верхних конечностей или отсутствием верхних конечностей): </w:t>
      </w:r>
      <w:r w:rsidR="009B34E7">
        <w:rPr>
          <w:b w:val="0"/>
          <w:sz w:val="24"/>
          <w:szCs w:val="24"/>
        </w:rPr>
        <w:t xml:space="preserve">  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 xml:space="preserve">письменные задания выполняются на компьютере со специализированным программным обеспечением или </w:t>
      </w:r>
      <w:proofErr w:type="spellStart"/>
      <w:r w:rsidR="006C1731" w:rsidRPr="006C1731">
        <w:rPr>
          <w:b w:val="0"/>
          <w:sz w:val="24"/>
          <w:szCs w:val="24"/>
        </w:rPr>
        <w:t>надиктовываются</w:t>
      </w:r>
      <w:proofErr w:type="spellEnd"/>
      <w:r w:rsidR="006C1731" w:rsidRPr="006C1731">
        <w:rPr>
          <w:b w:val="0"/>
          <w:sz w:val="24"/>
          <w:szCs w:val="24"/>
        </w:rPr>
        <w:t xml:space="preserve"> ассистенту;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6C1731" w:rsidRPr="006C1731">
        <w:rPr>
          <w:b w:val="0"/>
          <w:sz w:val="24"/>
          <w:szCs w:val="24"/>
        </w:rPr>
        <w:t xml:space="preserve">по их желанию государственный экзамен может проводиться в устной форме. </w:t>
      </w:r>
    </w:p>
    <w:p w:rsidR="00A30F2D" w:rsidRDefault="006C1731" w:rsidP="00FF3A00">
      <w:pPr>
        <w:pStyle w:val="1"/>
        <w:spacing w:line="276" w:lineRule="auto"/>
        <w:ind w:left="0"/>
        <w:jc w:val="both"/>
        <w:rPr>
          <w:b w:val="0"/>
          <w:sz w:val="24"/>
          <w:szCs w:val="24"/>
        </w:rPr>
      </w:pPr>
      <w:r w:rsidRPr="006C1731">
        <w:rPr>
          <w:b w:val="0"/>
          <w:sz w:val="24"/>
          <w:szCs w:val="24"/>
        </w:rPr>
        <w:t xml:space="preserve">4.4. Выпускники или родители (законные представители) несовершеннолетних выпускников не </w:t>
      </w:r>
      <w:proofErr w:type="gramStart"/>
      <w:r w:rsidRPr="006C1731">
        <w:rPr>
          <w:b w:val="0"/>
          <w:sz w:val="24"/>
          <w:szCs w:val="24"/>
        </w:rPr>
        <w:t>позднее</w:t>
      </w:r>
      <w:proofErr w:type="gramEnd"/>
      <w:r w:rsidRPr="006C1731">
        <w:rPr>
          <w:b w:val="0"/>
          <w:sz w:val="24"/>
          <w:szCs w:val="24"/>
        </w:rPr>
        <w:t xml:space="preserve">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</w:t>
      </w:r>
      <w:r w:rsidR="009B34E7">
        <w:rPr>
          <w:b w:val="0"/>
          <w:sz w:val="24"/>
          <w:szCs w:val="24"/>
        </w:rPr>
        <w:t>.</w:t>
      </w:r>
    </w:p>
    <w:p w:rsidR="00A30F2D" w:rsidRDefault="00A30F2D" w:rsidP="00A30F2D">
      <w:pPr>
        <w:pStyle w:val="1"/>
        <w:spacing w:line="360" w:lineRule="auto"/>
        <w:ind w:left="0"/>
        <w:jc w:val="both"/>
        <w:rPr>
          <w:sz w:val="24"/>
          <w:szCs w:val="24"/>
        </w:rPr>
      </w:pPr>
    </w:p>
    <w:p w:rsidR="009B34E7" w:rsidRPr="007148DE" w:rsidRDefault="009B34E7" w:rsidP="009B34E7">
      <w:pPr>
        <w:pStyle w:val="1"/>
        <w:spacing w:line="360" w:lineRule="auto"/>
        <w:ind w:left="0"/>
        <w:jc w:val="center"/>
        <w:rPr>
          <w:sz w:val="24"/>
          <w:szCs w:val="24"/>
        </w:rPr>
      </w:pPr>
      <w:r w:rsidRPr="007148DE">
        <w:rPr>
          <w:sz w:val="24"/>
          <w:szCs w:val="24"/>
          <w:lang w:val="en-US"/>
        </w:rPr>
        <w:t>V</w:t>
      </w:r>
      <w:r w:rsidRPr="007148DE">
        <w:rPr>
          <w:sz w:val="24"/>
          <w:szCs w:val="24"/>
        </w:rPr>
        <w:t xml:space="preserve"> ПОРЯДОК ПОДАЧИ И РАССМОТРЕНИЯ АПЕЛЛЯЦИЙ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5.1. По результатам государственной аттестации выпускник, участвовавший в государственной итоговой аттестации, имеет право подать в апелляционную комиссию письменное апелляционное заявление о нарушении, по его мнению, установленного порядка проведения государственной итоговой аттестации и (или) несогласии с ее результатами (далее - апелляция). 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lastRenderedPageBreak/>
        <w:t xml:space="preserve">5.2. Апелляция подается лично выпускником или родителями (законными представителями) несовершеннолетнего выпускника в апелляционную комиссию </w:t>
      </w:r>
      <w:r w:rsidR="007148DE" w:rsidRPr="00EA61BB">
        <w:rPr>
          <w:b w:val="0"/>
          <w:sz w:val="24"/>
          <w:szCs w:val="24"/>
        </w:rPr>
        <w:t>Техникума</w:t>
      </w:r>
      <w:r w:rsidRPr="009B34E7">
        <w:rPr>
          <w:b w:val="0"/>
          <w:sz w:val="24"/>
          <w:szCs w:val="24"/>
        </w:rPr>
        <w:t>.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аттестации. Апелляция о несогласии с результатами государственной итоговой аттестации подается не позднее следующего рабочего дня после объявления результатов государственной итоговой аттестации.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 5.3. Апелляция рассматривается апелляционной комиссией не позднее трех рабочих дней с момента ее поступления. </w:t>
      </w:r>
      <w:r w:rsidR="007148DE">
        <w:rPr>
          <w:b w:val="0"/>
          <w:sz w:val="24"/>
          <w:szCs w:val="24"/>
        </w:rPr>
        <w:t xml:space="preserve"> 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5.4. Состав апелляционной комиссии утверждается </w:t>
      </w:r>
      <w:r w:rsidR="007148DE">
        <w:rPr>
          <w:b w:val="0"/>
          <w:sz w:val="24"/>
          <w:szCs w:val="24"/>
        </w:rPr>
        <w:t>Техникумом</w:t>
      </w:r>
      <w:r w:rsidR="007148DE" w:rsidRPr="009B34E7">
        <w:rPr>
          <w:b w:val="0"/>
          <w:sz w:val="24"/>
          <w:szCs w:val="24"/>
        </w:rPr>
        <w:t xml:space="preserve"> </w:t>
      </w:r>
      <w:r w:rsidRPr="009B34E7">
        <w:rPr>
          <w:b w:val="0"/>
          <w:sz w:val="24"/>
          <w:szCs w:val="24"/>
        </w:rPr>
        <w:t>одновременно с утверждением состава государственной экзаменационной комиссии.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 5.5. Апелляционная комиссия состоит из председателя, не менее пяти членов из числа педагогических работников </w:t>
      </w:r>
      <w:r w:rsidR="007148DE" w:rsidRPr="00EA61BB">
        <w:rPr>
          <w:b w:val="0"/>
          <w:sz w:val="24"/>
          <w:szCs w:val="24"/>
        </w:rPr>
        <w:t>Техникума</w:t>
      </w:r>
      <w:r w:rsidRPr="009B34E7">
        <w:rPr>
          <w:b w:val="0"/>
          <w:sz w:val="24"/>
          <w:szCs w:val="24"/>
        </w:rPr>
        <w:t xml:space="preserve">, не входящих в данном учебном году в состав государственных экзаменационных комиссий и секретаря. Председателем апелляционной комиссии является </w:t>
      </w:r>
      <w:r w:rsidR="007148DE">
        <w:rPr>
          <w:b w:val="0"/>
          <w:sz w:val="24"/>
          <w:szCs w:val="24"/>
        </w:rPr>
        <w:t xml:space="preserve">директор </w:t>
      </w:r>
      <w:r w:rsidR="007148DE" w:rsidRPr="00EA61BB">
        <w:rPr>
          <w:b w:val="0"/>
          <w:sz w:val="24"/>
          <w:szCs w:val="24"/>
        </w:rPr>
        <w:t>Техникума</w:t>
      </w:r>
      <w:r w:rsidR="007148DE" w:rsidRPr="009B34E7">
        <w:rPr>
          <w:b w:val="0"/>
          <w:sz w:val="24"/>
          <w:szCs w:val="24"/>
        </w:rPr>
        <w:t xml:space="preserve"> </w:t>
      </w:r>
      <w:r w:rsidRPr="009B34E7">
        <w:rPr>
          <w:b w:val="0"/>
          <w:sz w:val="24"/>
          <w:szCs w:val="24"/>
        </w:rPr>
        <w:t xml:space="preserve">либо лицо, исполняющее в установленном порядке обязанности </w:t>
      </w:r>
      <w:r w:rsidR="007148DE">
        <w:rPr>
          <w:b w:val="0"/>
          <w:sz w:val="24"/>
          <w:szCs w:val="24"/>
        </w:rPr>
        <w:t xml:space="preserve">директора </w:t>
      </w:r>
      <w:r w:rsidR="007148DE" w:rsidRPr="00EA61BB">
        <w:rPr>
          <w:b w:val="0"/>
          <w:sz w:val="24"/>
          <w:szCs w:val="24"/>
        </w:rPr>
        <w:t>Техникума</w:t>
      </w:r>
      <w:r w:rsidRPr="009B34E7">
        <w:rPr>
          <w:b w:val="0"/>
          <w:sz w:val="24"/>
          <w:szCs w:val="24"/>
        </w:rPr>
        <w:t xml:space="preserve">. Секретарь избирается из числа членов апелляционной комиссии. 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>5.6.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государственной экзаменационной комиссии. Выпускник, подавший апелляцию, имеет право присутствовать при рассмотрении апелляции. С несовершеннолетним выпускником имеет право присутствовать один из родителей (законных представителей). Указанные лица должны иметь при себе документы, удостоверяющие личность.</w:t>
      </w:r>
    </w:p>
    <w:p w:rsidR="007148DE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>5.7. Рассмотрение апелляции не является пересдачей государственной итоговой аттестации. 5.8.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решений:</w:t>
      </w:r>
    </w:p>
    <w:p w:rsidR="007148DE" w:rsidRDefault="007148DE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</w:t>
      </w:r>
      <w:r w:rsidR="009B34E7" w:rsidRPr="009B34E7">
        <w:rPr>
          <w:b w:val="0"/>
          <w:sz w:val="24"/>
          <w:szCs w:val="24"/>
        </w:rPr>
        <w:t xml:space="preserve"> об отклонении апелляции, если изложенные в ней сведения о нарушениях порядка проведения государственной итоговой аттестации выпускника не подтвердились и/или не повлияли на результат государственной итоговой аттестации;</w:t>
      </w:r>
    </w:p>
    <w:p w:rsidR="007148DE" w:rsidRDefault="007148DE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9B34E7" w:rsidRPr="009B34E7">
        <w:rPr>
          <w:b w:val="0"/>
          <w:sz w:val="24"/>
          <w:szCs w:val="24"/>
        </w:rPr>
        <w:t>об удовлетворении апелляции,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аттестации.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>В последнем случае результат проведения государственной итоговой аттестации подлежит аннулированию, в связи с чем</w:t>
      </w:r>
      <w:r>
        <w:rPr>
          <w:b w:val="0"/>
          <w:sz w:val="24"/>
          <w:szCs w:val="24"/>
        </w:rPr>
        <w:t>,</w:t>
      </w:r>
      <w:r w:rsidRPr="009B34E7">
        <w:rPr>
          <w:b w:val="0"/>
          <w:sz w:val="24"/>
          <w:szCs w:val="24"/>
        </w:rPr>
        <w:t xml:space="preserve"> протокол о рассмотрении апелляции не позднее следующего </w:t>
      </w:r>
      <w:r w:rsidRPr="009B34E7">
        <w:rPr>
          <w:b w:val="0"/>
          <w:sz w:val="24"/>
          <w:szCs w:val="24"/>
        </w:rPr>
        <w:lastRenderedPageBreak/>
        <w:t>рабочего дня передается в государственную экзаменационную комиссию для реализации решения комиссии. Выпускнику предоставляется возможность пройти государственную итоговую аттестацию в дополнительные сроки, установленные образовательной организацией.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 5.9. </w:t>
      </w:r>
      <w:proofErr w:type="gramStart"/>
      <w:r w:rsidRPr="009B34E7">
        <w:rPr>
          <w:b w:val="0"/>
          <w:sz w:val="24"/>
          <w:szCs w:val="24"/>
        </w:rPr>
        <w:t>Для рассмотрения апелляции о несогласии с результатами государственной итоговой аттестации, полученными при защите выпускной квалификационной работы, секретарь государственной экзаменационной комиссии не позднее следующего рабочего дня с момента поступления апелляции направляет в апелляционную комиссию выпускную квалификационную работу,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выпускника.</w:t>
      </w:r>
      <w:proofErr w:type="gramEnd"/>
      <w:r w:rsidRPr="009B34E7">
        <w:rPr>
          <w:b w:val="0"/>
          <w:sz w:val="24"/>
          <w:szCs w:val="24"/>
        </w:rPr>
        <w:t xml:space="preserve"> </w:t>
      </w:r>
      <w:proofErr w:type="gramStart"/>
      <w:r w:rsidRPr="009B34E7">
        <w:rPr>
          <w:b w:val="0"/>
          <w:sz w:val="24"/>
          <w:szCs w:val="24"/>
        </w:rPr>
        <w:t>Для рассмотрения апелляции о несогласии с результатами государственной итоговой аттестации, полученными при сдаче государственного экзамена, секретарь государственной экзаменационной комиссии не позднее следующего рабочего дня с момента поступления апелляции направляет в апелляционную комиссию протокол заседания государственной экзаменационной комиссии, письменные ответы выпускника (при их наличии) и заключение председателя государственной экзаменационной комиссии о соблюдении процедурных вопросов при проведении государственного экзамена.</w:t>
      </w:r>
      <w:proofErr w:type="gramEnd"/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 5.10.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аттестации. Решение апелляционной комиссии не позднее следующего рабочего дня передается в государственную экзаменационную комиссию.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новых.</w:t>
      </w:r>
    </w:p>
    <w:p w:rsidR="009B34E7" w:rsidRDefault="009B34E7" w:rsidP="009B34E7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 5.11.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 Решение апелляционной комиссии доводится до сведения подавшего апелляцию выпускника (под роспись) в течение трех рабочих дней со дня заседания апелляционной комиссии. </w:t>
      </w:r>
    </w:p>
    <w:p w:rsidR="009B34E7" w:rsidRDefault="009B34E7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  <w:r w:rsidRPr="009B34E7">
        <w:rPr>
          <w:b w:val="0"/>
          <w:sz w:val="24"/>
          <w:szCs w:val="24"/>
        </w:rPr>
        <w:t xml:space="preserve">5.12. Решение апелляционной комиссии является окончательным и пересмотру не  подлежит. 5.13. Решение апелляционной комиссии оформляется протоколом, который подписывается председателем и секретарем апелляционной комиссии и хранится в архиве </w:t>
      </w:r>
      <w:r w:rsidR="007148DE" w:rsidRPr="00EA61BB">
        <w:rPr>
          <w:b w:val="0"/>
          <w:sz w:val="24"/>
          <w:szCs w:val="24"/>
        </w:rPr>
        <w:t>Техникума</w:t>
      </w:r>
      <w:r w:rsidR="007148DE">
        <w:rPr>
          <w:b w:val="0"/>
          <w:sz w:val="24"/>
          <w:szCs w:val="24"/>
        </w:rPr>
        <w:t>.</w:t>
      </w:r>
    </w:p>
    <w:p w:rsidR="00FF3A00" w:rsidRDefault="00FF3A00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</w:p>
    <w:p w:rsidR="00FF3A00" w:rsidRPr="006C1731" w:rsidRDefault="00FF3A00" w:rsidP="00EA61BB">
      <w:pPr>
        <w:pStyle w:val="1"/>
        <w:spacing w:line="360" w:lineRule="auto"/>
        <w:ind w:left="0"/>
        <w:jc w:val="both"/>
        <w:rPr>
          <w:b w:val="0"/>
          <w:sz w:val="24"/>
          <w:szCs w:val="24"/>
        </w:rPr>
      </w:pPr>
    </w:p>
    <w:p w:rsidR="006C1731" w:rsidRPr="000A6D6C" w:rsidRDefault="007148DE" w:rsidP="007148DE">
      <w:pPr>
        <w:pStyle w:val="1"/>
        <w:spacing w:line="360" w:lineRule="auto"/>
        <w:ind w:left="0"/>
        <w:jc w:val="right"/>
        <w:rPr>
          <w:b w:val="0"/>
          <w:sz w:val="22"/>
          <w:szCs w:val="22"/>
        </w:rPr>
      </w:pPr>
      <w:r w:rsidRPr="000A6D6C">
        <w:rPr>
          <w:b w:val="0"/>
          <w:sz w:val="22"/>
          <w:szCs w:val="22"/>
        </w:rPr>
        <w:lastRenderedPageBreak/>
        <w:t>Приложение 1.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1134"/>
        <w:gridCol w:w="970"/>
        <w:gridCol w:w="1014"/>
        <w:gridCol w:w="993"/>
        <w:gridCol w:w="992"/>
        <w:gridCol w:w="956"/>
      </w:tblGrid>
      <w:tr w:rsidR="000A6D6C" w:rsidTr="000A6D6C">
        <w:tc>
          <w:tcPr>
            <w:tcW w:w="534" w:type="dxa"/>
            <w:vMerge w:val="restart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№</w:t>
            </w:r>
          </w:p>
        </w:tc>
        <w:tc>
          <w:tcPr>
            <w:tcW w:w="3260" w:type="dxa"/>
            <w:vMerge w:val="restart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Показатели</w:t>
            </w:r>
          </w:p>
        </w:tc>
        <w:tc>
          <w:tcPr>
            <w:tcW w:w="2104" w:type="dxa"/>
            <w:gridSpan w:val="2"/>
            <w:vMerge w:val="restart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Всего</w:t>
            </w:r>
          </w:p>
        </w:tc>
        <w:tc>
          <w:tcPr>
            <w:tcW w:w="3955" w:type="dxa"/>
            <w:gridSpan w:val="4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Форма обучения</w:t>
            </w:r>
          </w:p>
        </w:tc>
      </w:tr>
      <w:tr w:rsidR="000A6D6C" w:rsidTr="000A6D6C">
        <w:tc>
          <w:tcPr>
            <w:tcW w:w="534" w:type="dxa"/>
            <w:vMerge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vMerge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2007" w:type="dxa"/>
            <w:gridSpan w:val="2"/>
          </w:tcPr>
          <w:p w:rsidR="000A6D6C" w:rsidRPr="000A6D6C" w:rsidRDefault="000A6D6C" w:rsidP="000A6D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6C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948" w:type="dxa"/>
            <w:gridSpan w:val="2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Заочная</w:t>
            </w:r>
          </w:p>
        </w:tc>
      </w:tr>
      <w:tr w:rsidR="000A6D6C" w:rsidTr="000A6D6C">
        <w:tc>
          <w:tcPr>
            <w:tcW w:w="534" w:type="dxa"/>
            <w:vMerge/>
          </w:tcPr>
          <w:p w:rsidR="000A6D6C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0A6D6C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70" w:type="dxa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  <w:tc>
          <w:tcPr>
            <w:tcW w:w="1014" w:type="dxa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93" w:type="dxa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56" w:type="dxa"/>
          </w:tcPr>
          <w:p w:rsidR="000A6D6C" w:rsidRPr="000A6D6C" w:rsidRDefault="000A6D6C" w:rsidP="000A6D6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</w:tr>
      <w:tr w:rsidR="000A6D6C" w:rsidTr="000A6D6C">
        <w:trPr>
          <w:trHeight w:val="259"/>
        </w:trPr>
        <w:tc>
          <w:tcPr>
            <w:tcW w:w="534" w:type="dxa"/>
          </w:tcPr>
          <w:p w:rsidR="007148DE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7148DE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proofErr w:type="gramStart"/>
            <w:r w:rsidRPr="000A6D6C">
              <w:rPr>
                <w:b w:val="0"/>
                <w:sz w:val="22"/>
                <w:szCs w:val="22"/>
              </w:rPr>
              <w:t>Допущены</w:t>
            </w:r>
            <w:proofErr w:type="gramEnd"/>
            <w:r w:rsidRPr="000A6D6C">
              <w:rPr>
                <w:b w:val="0"/>
                <w:sz w:val="22"/>
                <w:szCs w:val="22"/>
              </w:rPr>
              <w:t xml:space="preserve"> к экзамену</w:t>
            </w:r>
          </w:p>
        </w:tc>
        <w:tc>
          <w:tcPr>
            <w:tcW w:w="1134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rPr>
          <w:trHeight w:val="124"/>
        </w:trPr>
        <w:tc>
          <w:tcPr>
            <w:tcW w:w="534" w:type="dxa"/>
          </w:tcPr>
          <w:p w:rsidR="007148DE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3260" w:type="dxa"/>
          </w:tcPr>
          <w:p w:rsidR="007148DE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Сдавали экзамен</w:t>
            </w:r>
          </w:p>
        </w:tc>
        <w:tc>
          <w:tcPr>
            <w:tcW w:w="1134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c>
          <w:tcPr>
            <w:tcW w:w="534" w:type="dxa"/>
          </w:tcPr>
          <w:p w:rsidR="007148DE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3260" w:type="dxa"/>
          </w:tcPr>
          <w:p w:rsidR="007148DE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Сдали экзамен с оценкой:</w:t>
            </w:r>
          </w:p>
        </w:tc>
        <w:tc>
          <w:tcPr>
            <w:tcW w:w="1134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7148DE" w:rsidRDefault="007148DE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30F2D">
        <w:trPr>
          <w:trHeight w:val="150"/>
        </w:trPr>
        <w:tc>
          <w:tcPr>
            <w:tcW w:w="534" w:type="dxa"/>
            <w:vMerge w:val="restart"/>
          </w:tcPr>
          <w:p w:rsidR="000A6D6C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Отлично</w:t>
            </w:r>
          </w:p>
        </w:tc>
        <w:tc>
          <w:tcPr>
            <w:tcW w:w="113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c>
          <w:tcPr>
            <w:tcW w:w="534" w:type="dxa"/>
            <w:vMerge/>
          </w:tcPr>
          <w:p w:rsidR="000A6D6C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Хорошо</w:t>
            </w:r>
          </w:p>
        </w:tc>
        <w:tc>
          <w:tcPr>
            <w:tcW w:w="113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c>
          <w:tcPr>
            <w:tcW w:w="534" w:type="dxa"/>
            <w:vMerge/>
          </w:tcPr>
          <w:p w:rsidR="000A6D6C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Удовлетворительно</w:t>
            </w:r>
          </w:p>
        </w:tc>
        <w:tc>
          <w:tcPr>
            <w:tcW w:w="113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c>
          <w:tcPr>
            <w:tcW w:w="534" w:type="dxa"/>
            <w:vMerge/>
          </w:tcPr>
          <w:p w:rsidR="000A6D6C" w:rsidRP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Неудовлетворительно</w:t>
            </w:r>
          </w:p>
        </w:tc>
        <w:tc>
          <w:tcPr>
            <w:tcW w:w="113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c>
          <w:tcPr>
            <w:tcW w:w="534" w:type="dxa"/>
          </w:tcPr>
          <w:p w:rsidR="000A6D6C" w:rsidRPr="000A6D6C" w:rsidRDefault="000A6D6C" w:rsidP="007942C9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3260" w:type="dxa"/>
          </w:tcPr>
          <w:p w:rsidR="000A6D6C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Средний балл</w:t>
            </w:r>
          </w:p>
        </w:tc>
        <w:tc>
          <w:tcPr>
            <w:tcW w:w="113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0A6D6C">
        <w:tc>
          <w:tcPr>
            <w:tcW w:w="534" w:type="dxa"/>
          </w:tcPr>
          <w:p w:rsidR="000A6D6C" w:rsidRPr="000A6D6C" w:rsidRDefault="000A6D6C" w:rsidP="007942C9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5</w:t>
            </w:r>
          </w:p>
        </w:tc>
        <w:tc>
          <w:tcPr>
            <w:tcW w:w="3260" w:type="dxa"/>
          </w:tcPr>
          <w:p w:rsidR="000A6D6C" w:rsidRPr="000A6D6C" w:rsidRDefault="000A6D6C" w:rsidP="00A30F2D">
            <w:pPr>
              <w:pStyle w:val="1"/>
              <w:spacing w:line="360" w:lineRule="auto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Окончили КПК</w:t>
            </w:r>
          </w:p>
        </w:tc>
        <w:tc>
          <w:tcPr>
            <w:tcW w:w="113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7148DE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</w:tbl>
    <w:p w:rsidR="000A6D6C" w:rsidRDefault="000A6D6C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</w:t>
      </w:r>
    </w:p>
    <w:p w:rsidR="00FF3A00" w:rsidRDefault="00FF3A00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1134"/>
        <w:gridCol w:w="970"/>
        <w:gridCol w:w="1014"/>
        <w:gridCol w:w="993"/>
        <w:gridCol w:w="992"/>
        <w:gridCol w:w="956"/>
      </w:tblGrid>
      <w:tr w:rsidR="000A6D6C" w:rsidRPr="000A6D6C" w:rsidTr="00A30F2D">
        <w:trPr>
          <w:trHeight w:val="305"/>
        </w:trPr>
        <w:tc>
          <w:tcPr>
            <w:tcW w:w="534" w:type="dxa"/>
            <w:vMerge w:val="restart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№</w:t>
            </w:r>
          </w:p>
        </w:tc>
        <w:tc>
          <w:tcPr>
            <w:tcW w:w="3260" w:type="dxa"/>
            <w:vMerge w:val="restart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Показатели</w:t>
            </w:r>
          </w:p>
        </w:tc>
        <w:tc>
          <w:tcPr>
            <w:tcW w:w="2104" w:type="dxa"/>
            <w:gridSpan w:val="2"/>
            <w:vMerge w:val="restart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Всего</w:t>
            </w:r>
          </w:p>
        </w:tc>
        <w:tc>
          <w:tcPr>
            <w:tcW w:w="3955" w:type="dxa"/>
            <w:gridSpan w:val="4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Форма обучения</w:t>
            </w:r>
          </w:p>
        </w:tc>
      </w:tr>
      <w:tr w:rsidR="000A6D6C" w:rsidRPr="000A6D6C" w:rsidTr="00A20E9C">
        <w:tc>
          <w:tcPr>
            <w:tcW w:w="534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2007" w:type="dxa"/>
            <w:gridSpan w:val="2"/>
          </w:tcPr>
          <w:p w:rsidR="000A6D6C" w:rsidRPr="000A6D6C" w:rsidRDefault="000A6D6C" w:rsidP="00A20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6C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948" w:type="dxa"/>
            <w:gridSpan w:val="2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Заочная</w:t>
            </w:r>
          </w:p>
        </w:tc>
      </w:tr>
      <w:tr w:rsidR="000A6D6C" w:rsidRPr="000A6D6C" w:rsidTr="00A20E9C">
        <w:tc>
          <w:tcPr>
            <w:tcW w:w="534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70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  <w:tc>
          <w:tcPr>
            <w:tcW w:w="101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93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56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</w:tr>
      <w:tr w:rsidR="000A6D6C" w:rsidTr="00A20E9C">
        <w:trPr>
          <w:trHeight w:val="259"/>
        </w:trPr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proofErr w:type="gramStart"/>
            <w:r w:rsidRPr="000A6D6C">
              <w:rPr>
                <w:b w:val="0"/>
                <w:sz w:val="22"/>
                <w:szCs w:val="22"/>
              </w:rPr>
              <w:t>Допущены</w:t>
            </w:r>
            <w:proofErr w:type="gramEnd"/>
            <w:r w:rsidRPr="000A6D6C">
              <w:rPr>
                <w:b w:val="0"/>
                <w:sz w:val="22"/>
                <w:szCs w:val="22"/>
              </w:rPr>
              <w:t xml:space="preserve"> к защите 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rPr>
          <w:trHeight w:val="124"/>
        </w:trPr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Принято к защите выпуск кв. работ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Защищено ВКР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Оценки: 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  <w:vMerge w:val="restart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Отлично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30F2D">
        <w:trPr>
          <w:trHeight w:val="276"/>
        </w:trPr>
        <w:tc>
          <w:tcPr>
            <w:tcW w:w="534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Хорошо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30F2D">
        <w:trPr>
          <w:trHeight w:val="281"/>
        </w:trPr>
        <w:tc>
          <w:tcPr>
            <w:tcW w:w="534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Удовлетворительно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  <w:vMerge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Неудовлетворительно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5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Средний балл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ВКР, выполненных: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6.1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По темам, предложенным студентами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6.2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По заявкам организаций</w:t>
            </w:r>
            <w:proofErr w:type="gramStart"/>
            <w:r w:rsidRPr="000A6D6C">
              <w:rPr>
                <w:b w:val="0"/>
                <w:sz w:val="22"/>
                <w:szCs w:val="22"/>
              </w:rPr>
              <w:t>.</w:t>
            </w:r>
            <w:proofErr w:type="gramEnd"/>
            <w:r w:rsidRPr="000A6D6C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A6D6C">
              <w:rPr>
                <w:b w:val="0"/>
                <w:sz w:val="22"/>
                <w:szCs w:val="22"/>
              </w:rPr>
              <w:t>у</w:t>
            </w:r>
            <w:proofErr w:type="gramEnd"/>
            <w:r w:rsidRPr="000A6D6C">
              <w:rPr>
                <w:b w:val="0"/>
                <w:sz w:val="22"/>
                <w:szCs w:val="22"/>
              </w:rPr>
              <w:t>чрежд</w:t>
            </w:r>
            <w:proofErr w:type="spellEnd"/>
            <w:r w:rsidRPr="000A6D6C">
              <w:rPr>
                <w:b w:val="0"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6.3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 xml:space="preserve">В области </w:t>
            </w:r>
            <w:proofErr w:type="spellStart"/>
            <w:r w:rsidRPr="000A6D6C">
              <w:rPr>
                <w:b w:val="0"/>
                <w:sz w:val="22"/>
                <w:szCs w:val="22"/>
              </w:rPr>
              <w:t>опытноэксперим</w:t>
            </w:r>
            <w:proofErr w:type="spellEnd"/>
            <w:r w:rsidRPr="000A6D6C">
              <w:rPr>
                <w:b w:val="0"/>
                <w:sz w:val="22"/>
                <w:szCs w:val="22"/>
              </w:rPr>
              <w:t>. исследований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7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ВКР, рекомендованных: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7.1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К опубликованию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7.2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К внедрению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0A6D6C" w:rsidTr="00A20E9C">
        <w:tc>
          <w:tcPr>
            <w:tcW w:w="534" w:type="dxa"/>
          </w:tcPr>
          <w:p w:rsidR="000A6D6C" w:rsidRP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8</w:t>
            </w:r>
          </w:p>
        </w:tc>
        <w:tc>
          <w:tcPr>
            <w:tcW w:w="3260" w:type="dxa"/>
          </w:tcPr>
          <w:p w:rsidR="000A6D6C" w:rsidRPr="000A6D6C" w:rsidRDefault="000A6D6C" w:rsidP="000A6D6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Окончили КПК</w:t>
            </w:r>
          </w:p>
        </w:tc>
        <w:tc>
          <w:tcPr>
            <w:tcW w:w="113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0A6D6C" w:rsidRDefault="000A6D6C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</w:tbl>
    <w:p w:rsidR="000A6D6C" w:rsidRDefault="00A30F2D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</w:t>
      </w:r>
    </w:p>
    <w:p w:rsidR="00A30F2D" w:rsidRDefault="00A30F2D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3260"/>
        <w:gridCol w:w="1134"/>
        <w:gridCol w:w="970"/>
        <w:gridCol w:w="1014"/>
        <w:gridCol w:w="993"/>
        <w:gridCol w:w="992"/>
        <w:gridCol w:w="956"/>
      </w:tblGrid>
      <w:tr w:rsidR="00A30F2D" w:rsidRPr="000A6D6C" w:rsidTr="00A20E9C">
        <w:trPr>
          <w:trHeight w:val="305"/>
        </w:trPr>
        <w:tc>
          <w:tcPr>
            <w:tcW w:w="534" w:type="dxa"/>
            <w:vMerge w:val="restart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    </w:t>
            </w:r>
          </w:p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№</w:t>
            </w:r>
          </w:p>
        </w:tc>
        <w:tc>
          <w:tcPr>
            <w:tcW w:w="3260" w:type="dxa"/>
            <w:vMerge w:val="restart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Показатели</w:t>
            </w:r>
          </w:p>
        </w:tc>
        <w:tc>
          <w:tcPr>
            <w:tcW w:w="2104" w:type="dxa"/>
            <w:gridSpan w:val="2"/>
            <w:vMerge w:val="restart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Всего</w:t>
            </w:r>
          </w:p>
        </w:tc>
        <w:tc>
          <w:tcPr>
            <w:tcW w:w="3955" w:type="dxa"/>
            <w:gridSpan w:val="4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Форма обучения</w:t>
            </w:r>
          </w:p>
        </w:tc>
      </w:tr>
      <w:tr w:rsidR="00A30F2D" w:rsidRPr="000A6D6C" w:rsidTr="00A20E9C">
        <w:tc>
          <w:tcPr>
            <w:tcW w:w="534" w:type="dxa"/>
            <w:vMerge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2104" w:type="dxa"/>
            <w:gridSpan w:val="2"/>
            <w:vMerge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2007" w:type="dxa"/>
            <w:gridSpan w:val="2"/>
          </w:tcPr>
          <w:p w:rsidR="00A30F2D" w:rsidRPr="000A6D6C" w:rsidRDefault="00A30F2D" w:rsidP="00A20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6D6C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948" w:type="dxa"/>
            <w:gridSpan w:val="2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Заочная</w:t>
            </w:r>
          </w:p>
        </w:tc>
      </w:tr>
      <w:tr w:rsidR="00A30F2D" w:rsidRPr="000A6D6C" w:rsidTr="00A20E9C">
        <w:tc>
          <w:tcPr>
            <w:tcW w:w="534" w:type="dxa"/>
            <w:vMerge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70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  <w:tc>
          <w:tcPr>
            <w:tcW w:w="1014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93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Кол-во</w:t>
            </w:r>
          </w:p>
        </w:tc>
        <w:tc>
          <w:tcPr>
            <w:tcW w:w="956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0"/>
                <w:szCs w:val="20"/>
              </w:rPr>
            </w:pPr>
            <w:r w:rsidRPr="000A6D6C">
              <w:rPr>
                <w:b w:val="0"/>
                <w:sz w:val="20"/>
                <w:szCs w:val="20"/>
              </w:rPr>
              <w:t>%</w:t>
            </w:r>
          </w:p>
        </w:tc>
      </w:tr>
      <w:tr w:rsidR="00A30F2D" w:rsidTr="00A20E9C">
        <w:trPr>
          <w:trHeight w:val="259"/>
        </w:trPr>
        <w:tc>
          <w:tcPr>
            <w:tcW w:w="534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3260" w:type="dxa"/>
          </w:tcPr>
          <w:p w:rsidR="00A30F2D" w:rsidRPr="00A30F2D" w:rsidRDefault="00A30F2D" w:rsidP="00A20E9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A30F2D">
              <w:rPr>
                <w:b w:val="0"/>
                <w:sz w:val="22"/>
                <w:szCs w:val="22"/>
              </w:rPr>
              <w:t>Окончили колледж</w:t>
            </w:r>
          </w:p>
        </w:tc>
        <w:tc>
          <w:tcPr>
            <w:tcW w:w="113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A30F2D" w:rsidTr="00A20E9C">
        <w:trPr>
          <w:trHeight w:val="124"/>
        </w:trPr>
        <w:tc>
          <w:tcPr>
            <w:tcW w:w="534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2</w:t>
            </w:r>
          </w:p>
        </w:tc>
        <w:tc>
          <w:tcPr>
            <w:tcW w:w="3260" w:type="dxa"/>
          </w:tcPr>
          <w:p w:rsidR="00A30F2D" w:rsidRPr="00A30F2D" w:rsidRDefault="00A30F2D" w:rsidP="00A20E9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A30F2D">
              <w:rPr>
                <w:b w:val="0"/>
                <w:sz w:val="22"/>
                <w:szCs w:val="22"/>
              </w:rPr>
              <w:t>Выдано дипломов</w:t>
            </w:r>
          </w:p>
        </w:tc>
        <w:tc>
          <w:tcPr>
            <w:tcW w:w="113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A30F2D" w:rsidTr="00A20E9C">
        <w:tc>
          <w:tcPr>
            <w:tcW w:w="534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 w:rsidRPr="000A6D6C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3260" w:type="dxa"/>
          </w:tcPr>
          <w:p w:rsidR="00A30F2D" w:rsidRPr="00A30F2D" w:rsidRDefault="00A30F2D" w:rsidP="00A20E9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A30F2D">
              <w:rPr>
                <w:b w:val="0"/>
                <w:sz w:val="22"/>
                <w:szCs w:val="22"/>
              </w:rPr>
              <w:t>Выдано дипломов с оценками «отлично» и «хорошо»</w:t>
            </w:r>
          </w:p>
        </w:tc>
        <w:tc>
          <w:tcPr>
            <w:tcW w:w="113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A30F2D" w:rsidTr="00A20E9C">
        <w:tc>
          <w:tcPr>
            <w:tcW w:w="534" w:type="dxa"/>
          </w:tcPr>
          <w:p w:rsidR="00A30F2D" w:rsidRPr="000A6D6C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3260" w:type="dxa"/>
          </w:tcPr>
          <w:p w:rsidR="00A30F2D" w:rsidRPr="00A30F2D" w:rsidRDefault="00A30F2D" w:rsidP="00A20E9C">
            <w:pPr>
              <w:pStyle w:val="1"/>
              <w:ind w:left="0"/>
              <w:outlineLvl w:val="0"/>
              <w:rPr>
                <w:b w:val="0"/>
                <w:sz w:val="22"/>
                <w:szCs w:val="22"/>
              </w:rPr>
            </w:pPr>
            <w:r w:rsidRPr="00A30F2D">
              <w:rPr>
                <w:b w:val="0"/>
                <w:sz w:val="22"/>
                <w:szCs w:val="22"/>
              </w:rPr>
              <w:t>Выдано академических справок</w:t>
            </w:r>
          </w:p>
        </w:tc>
        <w:tc>
          <w:tcPr>
            <w:tcW w:w="113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70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014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3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92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956" w:type="dxa"/>
          </w:tcPr>
          <w:p w:rsidR="00A30F2D" w:rsidRDefault="00A30F2D" w:rsidP="00A20E9C">
            <w:pPr>
              <w:pStyle w:val="1"/>
              <w:spacing w:line="360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</w:tbl>
    <w:p w:rsidR="00A30F2D" w:rsidRDefault="00A30F2D">
      <w:pPr>
        <w:pStyle w:val="1"/>
        <w:spacing w:line="360" w:lineRule="auto"/>
        <w:ind w:left="0"/>
        <w:jc w:val="center"/>
        <w:rPr>
          <w:b w:val="0"/>
          <w:sz w:val="24"/>
          <w:szCs w:val="24"/>
        </w:rPr>
      </w:pPr>
    </w:p>
    <w:sectPr w:rsidR="00A30F2D" w:rsidSect="00A30F2D">
      <w:pgSz w:w="11906" w:h="16838"/>
      <w:pgMar w:top="964" w:right="851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.55pt;height:16.75pt;visibility:visible;mso-wrap-style:square" o:bullet="t">
        <v:imagedata r:id="rId1" o:title=""/>
      </v:shape>
    </w:pict>
  </w:numPicBullet>
  <w:abstractNum w:abstractNumId="0">
    <w:nsid w:val="00000120"/>
    <w:multiLevelType w:val="hybridMultilevel"/>
    <w:tmpl w:val="9D344804"/>
    <w:lvl w:ilvl="0" w:tplc="1442ADE2">
      <w:start w:val="1"/>
      <w:numFmt w:val="bullet"/>
      <w:lvlText w:val="-"/>
      <w:lvlJc w:val="left"/>
    </w:lvl>
    <w:lvl w:ilvl="1" w:tplc="31282B36">
      <w:numFmt w:val="decimal"/>
      <w:lvlText w:val=""/>
      <w:lvlJc w:val="left"/>
    </w:lvl>
    <w:lvl w:ilvl="2" w:tplc="40BC0070">
      <w:numFmt w:val="decimal"/>
      <w:lvlText w:val=""/>
      <w:lvlJc w:val="left"/>
    </w:lvl>
    <w:lvl w:ilvl="3" w:tplc="003A229E">
      <w:numFmt w:val="decimal"/>
      <w:lvlText w:val=""/>
      <w:lvlJc w:val="left"/>
    </w:lvl>
    <w:lvl w:ilvl="4" w:tplc="55DAFD94">
      <w:numFmt w:val="decimal"/>
      <w:lvlText w:val=""/>
      <w:lvlJc w:val="left"/>
    </w:lvl>
    <w:lvl w:ilvl="5" w:tplc="AD284738">
      <w:numFmt w:val="decimal"/>
      <w:lvlText w:val=""/>
      <w:lvlJc w:val="left"/>
    </w:lvl>
    <w:lvl w:ilvl="6" w:tplc="7C7879CA">
      <w:numFmt w:val="decimal"/>
      <w:lvlText w:val=""/>
      <w:lvlJc w:val="left"/>
    </w:lvl>
    <w:lvl w:ilvl="7" w:tplc="DA2C7D14">
      <w:numFmt w:val="decimal"/>
      <w:lvlText w:val=""/>
      <w:lvlJc w:val="left"/>
    </w:lvl>
    <w:lvl w:ilvl="8" w:tplc="E4483B28">
      <w:numFmt w:val="decimal"/>
      <w:lvlText w:val=""/>
      <w:lvlJc w:val="left"/>
    </w:lvl>
  </w:abstractNum>
  <w:abstractNum w:abstractNumId="1">
    <w:nsid w:val="0000030A"/>
    <w:multiLevelType w:val="hybridMultilevel"/>
    <w:tmpl w:val="F14C9850"/>
    <w:lvl w:ilvl="0" w:tplc="99D87F1E">
      <w:start w:val="1"/>
      <w:numFmt w:val="bullet"/>
      <w:lvlText w:val="К"/>
      <w:lvlJc w:val="left"/>
    </w:lvl>
    <w:lvl w:ilvl="1" w:tplc="074AED1A">
      <w:numFmt w:val="decimal"/>
      <w:lvlText w:val=""/>
      <w:lvlJc w:val="left"/>
    </w:lvl>
    <w:lvl w:ilvl="2" w:tplc="8FB0EE78">
      <w:numFmt w:val="decimal"/>
      <w:lvlText w:val=""/>
      <w:lvlJc w:val="left"/>
    </w:lvl>
    <w:lvl w:ilvl="3" w:tplc="FD9C0C64">
      <w:numFmt w:val="decimal"/>
      <w:lvlText w:val=""/>
      <w:lvlJc w:val="left"/>
    </w:lvl>
    <w:lvl w:ilvl="4" w:tplc="9294AD8A">
      <w:numFmt w:val="decimal"/>
      <w:lvlText w:val=""/>
      <w:lvlJc w:val="left"/>
    </w:lvl>
    <w:lvl w:ilvl="5" w:tplc="3DE2622E">
      <w:numFmt w:val="decimal"/>
      <w:lvlText w:val=""/>
      <w:lvlJc w:val="left"/>
    </w:lvl>
    <w:lvl w:ilvl="6" w:tplc="E03C23C0">
      <w:numFmt w:val="decimal"/>
      <w:lvlText w:val=""/>
      <w:lvlJc w:val="left"/>
    </w:lvl>
    <w:lvl w:ilvl="7" w:tplc="EFD2FD4A">
      <w:numFmt w:val="decimal"/>
      <w:lvlText w:val=""/>
      <w:lvlJc w:val="left"/>
    </w:lvl>
    <w:lvl w:ilvl="8" w:tplc="8ED61202">
      <w:numFmt w:val="decimal"/>
      <w:lvlText w:val=""/>
      <w:lvlJc w:val="left"/>
    </w:lvl>
  </w:abstractNum>
  <w:abstractNum w:abstractNumId="2">
    <w:nsid w:val="00000732"/>
    <w:multiLevelType w:val="hybridMultilevel"/>
    <w:tmpl w:val="3E468C8E"/>
    <w:lvl w:ilvl="0" w:tplc="86F869A2">
      <w:start w:val="1"/>
      <w:numFmt w:val="bullet"/>
      <w:lvlText w:val="с"/>
      <w:lvlJc w:val="left"/>
    </w:lvl>
    <w:lvl w:ilvl="1" w:tplc="F36C0AC4">
      <w:numFmt w:val="decimal"/>
      <w:lvlText w:val=""/>
      <w:lvlJc w:val="left"/>
    </w:lvl>
    <w:lvl w:ilvl="2" w:tplc="7EFC1782">
      <w:numFmt w:val="decimal"/>
      <w:lvlText w:val=""/>
      <w:lvlJc w:val="left"/>
    </w:lvl>
    <w:lvl w:ilvl="3" w:tplc="296ED3A6">
      <w:numFmt w:val="decimal"/>
      <w:lvlText w:val=""/>
      <w:lvlJc w:val="left"/>
    </w:lvl>
    <w:lvl w:ilvl="4" w:tplc="2A24EC60">
      <w:numFmt w:val="decimal"/>
      <w:lvlText w:val=""/>
      <w:lvlJc w:val="left"/>
    </w:lvl>
    <w:lvl w:ilvl="5" w:tplc="AAC030BA">
      <w:numFmt w:val="decimal"/>
      <w:lvlText w:val=""/>
      <w:lvlJc w:val="left"/>
    </w:lvl>
    <w:lvl w:ilvl="6" w:tplc="9EB409AE">
      <w:numFmt w:val="decimal"/>
      <w:lvlText w:val=""/>
      <w:lvlJc w:val="left"/>
    </w:lvl>
    <w:lvl w:ilvl="7" w:tplc="DDB8645A">
      <w:numFmt w:val="decimal"/>
      <w:lvlText w:val=""/>
      <w:lvlJc w:val="left"/>
    </w:lvl>
    <w:lvl w:ilvl="8" w:tplc="362EF23C">
      <w:numFmt w:val="decimal"/>
      <w:lvlText w:val=""/>
      <w:lvlJc w:val="left"/>
    </w:lvl>
  </w:abstractNum>
  <w:abstractNum w:abstractNumId="3">
    <w:nsid w:val="00000BDB"/>
    <w:multiLevelType w:val="hybridMultilevel"/>
    <w:tmpl w:val="0D365070"/>
    <w:lvl w:ilvl="0" w:tplc="60A87EEC">
      <w:start w:val="1"/>
      <w:numFmt w:val="bullet"/>
      <w:lvlText w:val="и"/>
      <w:lvlJc w:val="left"/>
    </w:lvl>
    <w:lvl w:ilvl="1" w:tplc="8E9C5D5E">
      <w:numFmt w:val="decimal"/>
      <w:lvlText w:val=""/>
      <w:lvlJc w:val="left"/>
    </w:lvl>
    <w:lvl w:ilvl="2" w:tplc="78B2AF4E">
      <w:numFmt w:val="decimal"/>
      <w:lvlText w:val=""/>
      <w:lvlJc w:val="left"/>
    </w:lvl>
    <w:lvl w:ilvl="3" w:tplc="BB86B146">
      <w:numFmt w:val="decimal"/>
      <w:lvlText w:val=""/>
      <w:lvlJc w:val="left"/>
    </w:lvl>
    <w:lvl w:ilvl="4" w:tplc="55540288">
      <w:numFmt w:val="decimal"/>
      <w:lvlText w:val=""/>
      <w:lvlJc w:val="left"/>
    </w:lvl>
    <w:lvl w:ilvl="5" w:tplc="9496E87C">
      <w:numFmt w:val="decimal"/>
      <w:lvlText w:val=""/>
      <w:lvlJc w:val="left"/>
    </w:lvl>
    <w:lvl w:ilvl="6" w:tplc="85126DD6">
      <w:numFmt w:val="decimal"/>
      <w:lvlText w:val=""/>
      <w:lvlJc w:val="left"/>
    </w:lvl>
    <w:lvl w:ilvl="7" w:tplc="054ED77E">
      <w:numFmt w:val="decimal"/>
      <w:lvlText w:val=""/>
      <w:lvlJc w:val="left"/>
    </w:lvl>
    <w:lvl w:ilvl="8" w:tplc="96560030">
      <w:numFmt w:val="decimal"/>
      <w:lvlText w:val=""/>
      <w:lvlJc w:val="left"/>
    </w:lvl>
  </w:abstractNum>
  <w:abstractNum w:abstractNumId="4">
    <w:nsid w:val="00000DDC"/>
    <w:multiLevelType w:val="hybridMultilevel"/>
    <w:tmpl w:val="F7285528"/>
    <w:lvl w:ilvl="0" w:tplc="684C83CE">
      <w:start w:val="1"/>
      <w:numFmt w:val="bullet"/>
      <w:lvlText w:val="и"/>
      <w:lvlJc w:val="left"/>
    </w:lvl>
    <w:lvl w:ilvl="1" w:tplc="D9262E3A">
      <w:start w:val="1"/>
      <w:numFmt w:val="bullet"/>
      <w:lvlText w:val="В"/>
      <w:lvlJc w:val="left"/>
    </w:lvl>
    <w:lvl w:ilvl="2" w:tplc="E840743C">
      <w:numFmt w:val="decimal"/>
      <w:lvlText w:val=""/>
      <w:lvlJc w:val="left"/>
    </w:lvl>
    <w:lvl w:ilvl="3" w:tplc="8ACAE106">
      <w:numFmt w:val="decimal"/>
      <w:lvlText w:val=""/>
      <w:lvlJc w:val="left"/>
    </w:lvl>
    <w:lvl w:ilvl="4" w:tplc="4948D11C">
      <w:numFmt w:val="decimal"/>
      <w:lvlText w:val=""/>
      <w:lvlJc w:val="left"/>
    </w:lvl>
    <w:lvl w:ilvl="5" w:tplc="B8123004">
      <w:numFmt w:val="decimal"/>
      <w:lvlText w:val=""/>
      <w:lvlJc w:val="left"/>
    </w:lvl>
    <w:lvl w:ilvl="6" w:tplc="69685AE8">
      <w:numFmt w:val="decimal"/>
      <w:lvlText w:val=""/>
      <w:lvlJc w:val="left"/>
    </w:lvl>
    <w:lvl w:ilvl="7" w:tplc="08200204">
      <w:numFmt w:val="decimal"/>
      <w:lvlText w:val=""/>
      <w:lvlJc w:val="left"/>
    </w:lvl>
    <w:lvl w:ilvl="8" w:tplc="B5ECC78A">
      <w:numFmt w:val="decimal"/>
      <w:lvlText w:val=""/>
      <w:lvlJc w:val="left"/>
    </w:lvl>
  </w:abstractNum>
  <w:abstractNum w:abstractNumId="5">
    <w:nsid w:val="00001366"/>
    <w:multiLevelType w:val="hybridMultilevel"/>
    <w:tmpl w:val="964ED706"/>
    <w:lvl w:ilvl="0" w:tplc="7A34A43C">
      <w:start w:val="1"/>
      <w:numFmt w:val="bullet"/>
      <w:lvlText w:val="в"/>
      <w:lvlJc w:val="left"/>
    </w:lvl>
    <w:lvl w:ilvl="1" w:tplc="20DC0682">
      <w:numFmt w:val="decimal"/>
      <w:lvlText w:val=""/>
      <w:lvlJc w:val="left"/>
    </w:lvl>
    <w:lvl w:ilvl="2" w:tplc="1D5A76FA">
      <w:numFmt w:val="decimal"/>
      <w:lvlText w:val=""/>
      <w:lvlJc w:val="left"/>
    </w:lvl>
    <w:lvl w:ilvl="3" w:tplc="C2E689C4">
      <w:numFmt w:val="decimal"/>
      <w:lvlText w:val=""/>
      <w:lvlJc w:val="left"/>
    </w:lvl>
    <w:lvl w:ilvl="4" w:tplc="B27A5E84">
      <w:numFmt w:val="decimal"/>
      <w:lvlText w:val=""/>
      <w:lvlJc w:val="left"/>
    </w:lvl>
    <w:lvl w:ilvl="5" w:tplc="759673BC">
      <w:numFmt w:val="decimal"/>
      <w:lvlText w:val=""/>
      <w:lvlJc w:val="left"/>
    </w:lvl>
    <w:lvl w:ilvl="6" w:tplc="5A54C0A6">
      <w:numFmt w:val="decimal"/>
      <w:lvlText w:val=""/>
      <w:lvlJc w:val="left"/>
    </w:lvl>
    <w:lvl w:ilvl="7" w:tplc="20BAC548">
      <w:numFmt w:val="decimal"/>
      <w:lvlText w:val=""/>
      <w:lvlJc w:val="left"/>
    </w:lvl>
    <w:lvl w:ilvl="8" w:tplc="FA36ACBA">
      <w:numFmt w:val="decimal"/>
      <w:lvlText w:val=""/>
      <w:lvlJc w:val="left"/>
    </w:lvl>
  </w:abstractNum>
  <w:abstractNum w:abstractNumId="6">
    <w:nsid w:val="00001A49"/>
    <w:multiLevelType w:val="hybridMultilevel"/>
    <w:tmpl w:val="114C00A4"/>
    <w:lvl w:ilvl="0" w:tplc="DA8484BA">
      <w:start w:val="1"/>
      <w:numFmt w:val="bullet"/>
      <w:lvlText w:val="в"/>
      <w:lvlJc w:val="left"/>
    </w:lvl>
    <w:lvl w:ilvl="1" w:tplc="780005B6">
      <w:start w:val="1"/>
      <w:numFmt w:val="bullet"/>
      <w:lvlText w:val="-"/>
      <w:lvlJc w:val="left"/>
    </w:lvl>
    <w:lvl w:ilvl="2" w:tplc="8EE20096">
      <w:numFmt w:val="decimal"/>
      <w:lvlText w:val=""/>
      <w:lvlJc w:val="left"/>
    </w:lvl>
    <w:lvl w:ilvl="3" w:tplc="D1809EDE">
      <w:numFmt w:val="decimal"/>
      <w:lvlText w:val=""/>
      <w:lvlJc w:val="left"/>
    </w:lvl>
    <w:lvl w:ilvl="4" w:tplc="35B4B6A0">
      <w:numFmt w:val="decimal"/>
      <w:lvlText w:val=""/>
      <w:lvlJc w:val="left"/>
    </w:lvl>
    <w:lvl w:ilvl="5" w:tplc="BC78C0A8">
      <w:numFmt w:val="decimal"/>
      <w:lvlText w:val=""/>
      <w:lvlJc w:val="left"/>
    </w:lvl>
    <w:lvl w:ilvl="6" w:tplc="8014F022">
      <w:numFmt w:val="decimal"/>
      <w:lvlText w:val=""/>
      <w:lvlJc w:val="left"/>
    </w:lvl>
    <w:lvl w:ilvl="7" w:tplc="F17CD1FE">
      <w:numFmt w:val="decimal"/>
      <w:lvlText w:val=""/>
      <w:lvlJc w:val="left"/>
    </w:lvl>
    <w:lvl w:ilvl="8" w:tplc="A206696E">
      <w:numFmt w:val="decimal"/>
      <w:lvlText w:val=""/>
      <w:lvlJc w:val="left"/>
    </w:lvl>
  </w:abstractNum>
  <w:abstractNum w:abstractNumId="7">
    <w:nsid w:val="00001AD4"/>
    <w:multiLevelType w:val="hybridMultilevel"/>
    <w:tmpl w:val="D2000ABC"/>
    <w:lvl w:ilvl="0" w:tplc="44AC10DE">
      <w:start w:val="4"/>
      <w:numFmt w:val="decimal"/>
      <w:lvlText w:val="%1"/>
      <w:lvlJc w:val="left"/>
    </w:lvl>
    <w:lvl w:ilvl="1" w:tplc="7F2E8240">
      <w:numFmt w:val="decimal"/>
      <w:lvlText w:val=""/>
      <w:lvlJc w:val="left"/>
    </w:lvl>
    <w:lvl w:ilvl="2" w:tplc="3AA67DEE">
      <w:numFmt w:val="decimal"/>
      <w:lvlText w:val=""/>
      <w:lvlJc w:val="left"/>
    </w:lvl>
    <w:lvl w:ilvl="3" w:tplc="AD923E30">
      <w:numFmt w:val="decimal"/>
      <w:lvlText w:val=""/>
      <w:lvlJc w:val="left"/>
    </w:lvl>
    <w:lvl w:ilvl="4" w:tplc="1EB8E3BE">
      <w:numFmt w:val="decimal"/>
      <w:lvlText w:val=""/>
      <w:lvlJc w:val="left"/>
    </w:lvl>
    <w:lvl w:ilvl="5" w:tplc="88AC9DB4">
      <w:numFmt w:val="decimal"/>
      <w:lvlText w:val=""/>
      <w:lvlJc w:val="left"/>
    </w:lvl>
    <w:lvl w:ilvl="6" w:tplc="A1D84A6C">
      <w:numFmt w:val="decimal"/>
      <w:lvlText w:val=""/>
      <w:lvlJc w:val="left"/>
    </w:lvl>
    <w:lvl w:ilvl="7" w:tplc="A07A1488">
      <w:numFmt w:val="decimal"/>
      <w:lvlText w:val=""/>
      <w:lvlJc w:val="left"/>
    </w:lvl>
    <w:lvl w:ilvl="8" w:tplc="2640EE86">
      <w:numFmt w:val="decimal"/>
      <w:lvlText w:val=""/>
      <w:lvlJc w:val="left"/>
    </w:lvl>
  </w:abstractNum>
  <w:abstractNum w:abstractNumId="8">
    <w:nsid w:val="00001CD0"/>
    <w:multiLevelType w:val="hybridMultilevel"/>
    <w:tmpl w:val="11C4CB44"/>
    <w:lvl w:ilvl="0" w:tplc="71E84576">
      <w:start w:val="1"/>
      <w:numFmt w:val="bullet"/>
      <w:lvlText w:val="-"/>
      <w:lvlJc w:val="left"/>
    </w:lvl>
    <w:lvl w:ilvl="1" w:tplc="4636DC3C">
      <w:numFmt w:val="decimal"/>
      <w:lvlText w:val=""/>
      <w:lvlJc w:val="left"/>
    </w:lvl>
    <w:lvl w:ilvl="2" w:tplc="A10A91E0">
      <w:numFmt w:val="decimal"/>
      <w:lvlText w:val=""/>
      <w:lvlJc w:val="left"/>
    </w:lvl>
    <w:lvl w:ilvl="3" w:tplc="C2BE96EA">
      <w:numFmt w:val="decimal"/>
      <w:lvlText w:val=""/>
      <w:lvlJc w:val="left"/>
    </w:lvl>
    <w:lvl w:ilvl="4" w:tplc="37F2CABA">
      <w:numFmt w:val="decimal"/>
      <w:lvlText w:val=""/>
      <w:lvlJc w:val="left"/>
    </w:lvl>
    <w:lvl w:ilvl="5" w:tplc="E36A0618">
      <w:numFmt w:val="decimal"/>
      <w:lvlText w:val=""/>
      <w:lvlJc w:val="left"/>
    </w:lvl>
    <w:lvl w:ilvl="6" w:tplc="2C763514">
      <w:numFmt w:val="decimal"/>
      <w:lvlText w:val=""/>
      <w:lvlJc w:val="left"/>
    </w:lvl>
    <w:lvl w:ilvl="7" w:tplc="CADA8564">
      <w:numFmt w:val="decimal"/>
      <w:lvlText w:val=""/>
      <w:lvlJc w:val="left"/>
    </w:lvl>
    <w:lvl w:ilvl="8" w:tplc="D6DC774E">
      <w:numFmt w:val="decimal"/>
      <w:lvlText w:val=""/>
      <w:lvlJc w:val="left"/>
    </w:lvl>
  </w:abstractNum>
  <w:abstractNum w:abstractNumId="9">
    <w:nsid w:val="00001E1F"/>
    <w:multiLevelType w:val="hybridMultilevel"/>
    <w:tmpl w:val="B7E2ED54"/>
    <w:lvl w:ilvl="0" w:tplc="488CAD04">
      <w:start w:val="1"/>
      <w:numFmt w:val="decimal"/>
      <w:lvlText w:val="%1"/>
      <w:lvlJc w:val="left"/>
      <w:pPr>
        <w:ind w:left="0" w:firstLine="0"/>
      </w:pPr>
    </w:lvl>
    <w:lvl w:ilvl="1" w:tplc="20E8E118">
      <w:numFmt w:val="decimal"/>
      <w:lvlText w:val=""/>
      <w:lvlJc w:val="left"/>
      <w:pPr>
        <w:ind w:left="0" w:firstLine="0"/>
      </w:pPr>
    </w:lvl>
    <w:lvl w:ilvl="2" w:tplc="0D6AF532">
      <w:numFmt w:val="decimal"/>
      <w:lvlText w:val=""/>
      <w:lvlJc w:val="left"/>
      <w:pPr>
        <w:ind w:left="0" w:firstLine="0"/>
      </w:pPr>
    </w:lvl>
    <w:lvl w:ilvl="3" w:tplc="1EE6D32A">
      <w:numFmt w:val="decimal"/>
      <w:lvlText w:val=""/>
      <w:lvlJc w:val="left"/>
      <w:pPr>
        <w:ind w:left="0" w:firstLine="0"/>
      </w:pPr>
    </w:lvl>
    <w:lvl w:ilvl="4" w:tplc="7ED2C516">
      <w:numFmt w:val="decimal"/>
      <w:lvlText w:val=""/>
      <w:lvlJc w:val="left"/>
      <w:pPr>
        <w:ind w:left="0" w:firstLine="0"/>
      </w:pPr>
    </w:lvl>
    <w:lvl w:ilvl="5" w:tplc="52F299FE">
      <w:numFmt w:val="decimal"/>
      <w:lvlText w:val=""/>
      <w:lvlJc w:val="left"/>
      <w:pPr>
        <w:ind w:left="0" w:firstLine="0"/>
      </w:pPr>
    </w:lvl>
    <w:lvl w:ilvl="6" w:tplc="4DFC3C00">
      <w:numFmt w:val="decimal"/>
      <w:lvlText w:val=""/>
      <w:lvlJc w:val="left"/>
      <w:pPr>
        <w:ind w:left="0" w:firstLine="0"/>
      </w:pPr>
    </w:lvl>
    <w:lvl w:ilvl="7" w:tplc="3A986D10">
      <w:numFmt w:val="decimal"/>
      <w:lvlText w:val=""/>
      <w:lvlJc w:val="left"/>
      <w:pPr>
        <w:ind w:left="0" w:firstLine="0"/>
      </w:pPr>
    </w:lvl>
    <w:lvl w:ilvl="8" w:tplc="6B24D454">
      <w:numFmt w:val="decimal"/>
      <w:lvlText w:val=""/>
      <w:lvlJc w:val="left"/>
      <w:pPr>
        <w:ind w:left="0" w:firstLine="0"/>
      </w:pPr>
    </w:lvl>
  </w:abstractNum>
  <w:abstractNum w:abstractNumId="10">
    <w:nsid w:val="00002213"/>
    <w:multiLevelType w:val="hybridMultilevel"/>
    <w:tmpl w:val="4E744618"/>
    <w:lvl w:ilvl="0" w:tplc="5F0E1742">
      <w:start w:val="1"/>
      <w:numFmt w:val="bullet"/>
      <w:lvlText w:val="и"/>
      <w:lvlJc w:val="left"/>
    </w:lvl>
    <w:lvl w:ilvl="1" w:tplc="AE6C0886">
      <w:numFmt w:val="decimal"/>
      <w:lvlText w:val=""/>
      <w:lvlJc w:val="left"/>
    </w:lvl>
    <w:lvl w:ilvl="2" w:tplc="3A88C0BE">
      <w:numFmt w:val="decimal"/>
      <w:lvlText w:val=""/>
      <w:lvlJc w:val="left"/>
    </w:lvl>
    <w:lvl w:ilvl="3" w:tplc="DABCF0FC">
      <w:numFmt w:val="decimal"/>
      <w:lvlText w:val=""/>
      <w:lvlJc w:val="left"/>
    </w:lvl>
    <w:lvl w:ilvl="4" w:tplc="BCFA648E">
      <w:numFmt w:val="decimal"/>
      <w:lvlText w:val=""/>
      <w:lvlJc w:val="left"/>
    </w:lvl>
    <w:lvl w:ilvl="5" w:tplc="3AF40F02">
      <w:numFmt w:val="decimal"/>
      <w:lvlText w:val=""/>
      <w:lvlJc w:val="left"/>
    </w:lvl>
    <w:lvl w:ilvl="6" w:tplc="18D4CB0C">
      <w:numFmt w:val="decimal"/>
      <w:lvlText w:val=""/>
      <w:lvlJc w:val="left"/>
    </w:lvl>
    <w:lvl w:ilvl="7" w:tplc="33CEB440">
      <w:numFmt w:val="decimal"/>
      <w:lvlText w:val=""/>
      <w:lvlJc w:val="left"/>
    </w:lvl>
    <w:lvl w:ilvl="8" w:tplc="7FDCB4B2">
      <w:numFmt w:val="decimal"/>
      <w:lvlText w:val=""/>
      <w:lvlJc w:val="left"/>
    </w:lvl>
  </w:abstractNum>
  <w:abstractNum w:abstractNumId="11">
    <w:nsid w:val="000022EE"/>
    <w:multiLevelType w:val="hybridMultilevel"/>
    <w:tmpl w:val="3CDACD16"/>
    <w:lvl w:ilvl="0" w:tplc="5BA667D4">
      <w:start w:val="1"/>
      <w:numFmt w:val="bullet"/>
      <w:lvlText w:val="и"/>
      <w:lvlJc w:val="left"/>
    </w:lvl>
    <w:lvl w:ilvl="1" w:tplc="99527886">
      <w:start w:val="1"/>
      <w:numFmt w:val="bullet"/>
      <w:lvlText w:val="-"/>
      <w:lvlJc w:val="left"/>
    </w:lvl>
    <w:lvl w:ilvl="2" w:tplc="351C00EC">
      <w:numFmt w:val="decimal"/>
      <w:lvlText w:val=""/>
      <w:lvlJc w:val="left"/>
    </w:lvl>
    <w:lvl w:ilvl="3" w:tplc="CBA4E220">
      <w:numFmt w:val="decimal"/>
      <w:lvlText w:val=""/>
      <w:lvlJc w:val="left"/>
    </w:lvl>
    <w:lvl w:ilvl="4" w:tplc="771AB132">
      <w:numFmt w:val="decimal"/>
      <w:lvlText w:val=""/>
      <w:lvlJc w:val="left"/>
    </w:lvl>
    <w:lvl w:ilvl="5" w:tplc="6780232C">
      <w:numFmt w:val="decimal"/>
      <w:lvlText w:val=""/>
      <w:lvlJc w:val="left"/>
    </w:lvl>
    <w:lvl w:ilvl="6" w:tplc="AA26FB00">
      <w:numFmt w:val="decimal"/>
      <w:lvlText w:val=""/>
      <w:lvlJc w:val="left"/>
    </w:lvl>
    <w:lvl w:ilvl="7" w:tplc="DB607DF4">
      <w:numFmt w:val="decimal"/>
      <w:lvlText w:val=""/>
      <w:lvlJc w:val="left"/>
    </w:lvl>
    <w:lvl w:ilvl="8" w:tplc="9FD6588E">
      <w:numFmt w:val="decimal"/>
      <w:lvlText w:val=""/>
      <w:lvlJc w:val="left"/>
    </w:lvl>
  </w:abstractNum>
  <w:abstractNum w:abstractNumId="12">
    <w:nsid w:val="00002350"/>
    <w:multiLevelType w:val="hybridMultilevel"/>
    <w:tmpl w:val="01382976"/>
    <w:lvl w:ilvl="0" w:tplc="DD2A329C">
      <w:start w:val="4"/>
      <w:numFmt w:val="decimal"/>
      <w:lvlText w:val="%1"/>
      <w:lvlJc w:val="left"/>
    </w:lvl>
    <w:lvl w:ilvl="1" w:tplc="1A4EA3A2">
      <w:numFmt w:val="decimal"/>
      <w:lvlText w:val=""/>
      <w:lvlJc w:val="left"/>
    </w:lvl>
    <w:lvl w:ilvl="2" w:tplc="EEA23CD2">
      <w:numFmt w:val="decimal"/>
      <w:lvlText w:val=""/>
      <w:lvlJc w:val="left"/>
    </w:lvl>
    <w:lvl w:ilvl="3" w:tplc="A0C42F3C">
      <w:numFmt w:val="decimal"/>
      <w:lvlText w:val=""/>
      <w:lvlJc w:val="left"/>
    </w:lvl>
    <w:lvl w:ilvl="4" w:tplc="82CEB13A">
      <w:numFmt w:val="decimal"/>
      <w:lvlText w:val=""/>
      <w:lvlJc w:val="left"/>
    </w:lvl>
    <w:lvl w:ilvl="5" w:tplc="91BC668C">
      <w:numFmt w:val="decimal"/>
      <w:lvlText w:val=""/>
      <w:lvlJc w:val="left"/>
    </w:lvl>
    <w:lvl w:ilvl="6" w:tplc="6F7A2B14">
      <w:numFmt w:val="decimal"/>
      <w:lvlText w:val=""/>
      <w:lvlJc w:val="left"/>
    </w:lvl>
    <w:lvl w:ilvl="7" w:tplc="F43404D8">
      <w:numFmt w:val="decimal"/>
      <w:lvlText w:val=""/>
      <w:lvlJc w:val="left"/>
    </w:lvl>
    <w:lvl w:ilvl="8" w:tplc="0A8ACFB0">
      <w:numFmt w:val="decimal"/>
      <w:lvlText w:val=""/>
      <w:lvlJc w:val="left"/>
    </w:lvl>
  </w:abstractNum>
  <w:abstractNum w:abstractNumId="13">
    <w:nsid w:val="0000260D"/>
    <w:multiLevelType w:val="hybridMultilevel"/>
    <w:tmpl w:val="A442E87C"/>
    <w:lvl w:ilvl="0" w:tplc="8176026E">
      <w:start w:val="1"/>
      <w:numFmt w:val="bullet"/>
      <w:lvlText w:val="-"/>
      <w:lvlJc w:val="left"/>
    </w:lvl>
    <w:lvl w:ilvl="1" w:tplc="B78A970C">
      <w:numFmt w:val="decimal"/>
      <w:lvlText w:val=""/>
      <w:lvlJc w:val="left"/>
    </w:lvl>
    <w:lvl w:ilvl="2" w:tplc="3508F120">
      <w:numFmt w:val="decimal"/>
      <w:lvlText w:val=""/>
      <w:lvlJc w:val="left"/>
    </w:lvl>
    <w:lvl w:ilvl="3" w:tplc="080C38F6">
      <w:numFmt w:val="decimal"/>
      <w:lvlText w:val=""/>
      <w:lvlJc w:val="left"/>
    </w:lvl>
    <w:lvl w:ilvl="4" w:tplc="ADE6C55E">
      <w:numFmt w:val="decimal"/>
      <w:lvlText w:val=""/>
      <w:lvlJc w:val="left"/>
    </w:lvl>
    <w:lvl w:ilvl="5" w:tplc="38764FE2">
      <w:numFmt w:val="decimal"/>
      <w:lvlText w:val=""/>
      <w:lvlJc w:val="left"/>
    </w:lvl>
    <w:lvl w:ilvl="6" w:tplc="1910BB66">
      <w:numFmt w:val="decimal"/>
      <w:lvlText w:val=""/>
      <w:lvlJc w:val="left"/>
    </w:lvl>
    <w:lvl w:ilvl="7" w:tplc="BCA22D94">
      <w:numFmt w:val="decimal"/>
      <w:lvlText w:val=""/>
      <w:lvlJc w:val="left"/>
    </w:lvl>
    <w:lvl w:ilvl="8" w:tplc="115AFDEA">
      <w:numFmt w:val="decimal"/>
      <w:lvlText w:val=""/>
      <w:lvlJc w:val="left"/>
    </w:lvl>
  </w:abstractNum>
  <w:abstractNum w:abstractNumId="14">
    <w:nsid w:val="00002E40"/>
    <w:multiLevelType w:val="hybridMultilevel"/>
    <w:tmpl w:val="6E482588"/>
    <w:lvl w:ilvl="0" w:tplc="568A5A9A">
      <w:start w:val="1"/>
      <w:numFmt w:val="bullet"/>
      <w:lvlText w:val="-"/>
      <w:lvlJc w:val="left"/>
    </w:lvl>
    <w:lvl w:ilvl="1" w:tplc="50B4A178">
      <w:numFmt w:val="decimal"/>
      <w:lvlText w:val=""/>
      <w:lvlJc w:val="left"/>
    </w:lvl>
    <w:lvl w:ilvl="2" w:tplc="10665580">
      <w:numFmt w:val="decimal"/>
      <w:lvlText w:val=""/>
      <w:lvlJc w:val="left"/>
    </w:lvl>
    <w:lvl w:ilvl="3" w:tplc="793447FC">
      <w:numFmt w:val="decimal"/>
      <w:lvlText w:val=""/>
      <w:lvlJc w:val="left"/>
    </w:lvl>
    <w:lvl w:ilvl="4" w:tplc="0380B55E">
      <w:numFmt w:val="decimal"/>
      <w:lvlText w:val=""/>
      <w:lvlJc w:val="left"/>
    </w:lvl>
    <w:lvl w:ilvl="5" w:tplc="8E34FCD4">
      <w:numFmt w:val="decimal"/>
      <w:lvlText w:val=""/>
      <w:lvlJc w:val="left"/>
    </w:lvl>
    <w:lvl w:ilvl="6" w:tplc="17940CAC">
      <w:numFmt w:val="decimal"/>
      <w:lvlText w:val=""/>
      <w:lvlJc w:val="left"/>
    </w:lvl>
    <w:lvl w:ilvl="7" w:tplc="60EEF928">
      <w:numFmt w:val="decimal"/>
      <w:lvlText w:val=""/>
      <w:lvlJc w:val="left"/>
    </w:lvl>
    <w:lvl w:ilvl="8" w:tplc="FE246F3A">
      <w:numFmt w:val="decimal"/>
      <w:lvlText w:val=""/>
      <w:lvlJc w:val="left"/>
    </w:lvl>
  </w:abstractNum>
  <w:abstractNum w:abstractNumId="15">
    <w:nsid w:val="0000301C"/>
    <w:multiLevelType w:val="hybridMultilevel"/>
    <w:tmpl w:val="1BC83B92"/>
    <w:lvl w:ilvl="0" w:tplc="9C90B284">
      <w:start w:val="1"/>
      <w:numFmt w:val="bullet"/>
      <w:lvlText w:val="и"/>
      <w:lvlJc w:val="left"/>
    </w:lvl>
    <w:lvl w:ilvl="1" w:tplc="F7029E16">
      <w:numFmt w:val="decimal"/>
      <w:lvlText w:val=""/>
      <w:lvlJc w:val="left"/>
    </w:lvl>
    <w:lvl w:ilvl="2" w:tplc="1B04D680">
      <w:numFmt w:val="decimal"/>
      <w:lvlText w:val=""/>
      <w:lvlJc w:val="left"/>
    </w:lvl>
    <w:lvl w:ilvl="3" w:tplc="74708616">
      <w:numFmt w:val="decimal"/>
      <w:lvlText w:val=""/>
      <w:lvlJc w:val="left"/>
    </w:lvl>
    <w:lvl w:ilvl="4" w:tplc="82D25010">
      <w:numFmt w:val="decimal"/>
      <w:lvlText w:val=""/>
      <w:lvlJc w:val="left"/>
    </w:lvl>
    <w:lvl w:ilvl="5" w:tplc="C618FB6A">
      <w:numFmt w:val="decimal"/>
      <w:lvlText w:val=""/>
      <w:lvlJc w:val="left"/>
    </w:lvl>
    <w:lvl w:ilvl="6" w:tplc="CF580350">
      <w:numFmt w:val="decimal"/>
      <w:lvlText w:val=""/>
      <w:lvlJc w:val="left"/>
    </w:lvl>
    <w:lvl w:ilvl="7" w:tplc="8FA6687C">
      <w:numFmt w:val="decimal"/>
      <w:lvlText w:val=""/>
      <w:lvlJc w:val="left"/>
    </w:lvl>
    <w:lvl w:ilvl="8" w:tplc="E746F6EA">
      <w:numFmt w:val="decimal"/>
      <w:lvlText w:val=""/>
      <w:lvlJc w:val="left"/>
    </w:lvl>
  </w:abstractNum>
  <w:abstractNum w:abstractNumId="16">
    <w:nsid w:val="0000314F"/>
    <w:multiLevelType w:val="hybridMultilevel"/>
    <w:tmpl w:val="2CD69610"/>
    <w:lvl w:ilvl="0" w:tplc="5CB030EA">
      <w:start w:val="1"/>
      <w:numFmt w:val="bullet"/>
      <w:lvlText w:val="-"/>
      <w:lvlJc w:val="left"/>
    </w:lvl>
    <w:lvl w:ilvl="1" w:tplc="DBA6142E">
      <w:numFmt w:val="decimal"/>
      <w:lvlText w:val=""/>
      <w:lvlJc w:val="left"/>
    </w:lvl>
    <w:lvl w:ilvl="2" w:tplc="7CCAF4DE">
      <w:numFmt w:val="decimal"/>
      <w:lvlText w:val=""/>
      <w:lvlJc w:val="left"/>
    </w:lvl>
    <w:lvl w:ilvl="3" w:tplc="6C1624B6">
      <w:numFmt w:val="decimal"/>
      <w:lvlText w:val=""/>
      <w:lvlJc w:val="left"/>
    </w:lvl>
    <w:lvl w:ilvl="4" w:tplc="D75472D4">
      <w:numFmt w:val="decimal"/>
      <w:lvlText w:val=""/>
      <w:lvlJc w:val="left"/>
    </w:lvl>
    <w:lvl w:ilvl="5" w:tplc="A614DAEA">
      <w:numFmt w:val="decimal"/>
      <w:lvlText w:val=""/>
      <w:lvlJc w:val="left"/>
    </w:lvl>
    <w:lvl w:ilvl="6" w:tplc="C53C134A">
      <w:numFmt w:val="decimal"/>
      <w:lvlText w:val=""/>
      <w:lvlJc w:val="left"/>
    </w:lvl>
    <w:lvl w:ilvl="7" w:tplc="5A72192E">
      <w:numFmt w:val="decimal"/>
      <w:lvlText w:val=""/>
      <w:lvlJc w:val="left"/>
    </w:lvl>
    <w:lvl w:ilvl="8" w:tplc="6C764742">
      <w:numFmt w:val="decimal"/>
      <w:lvlText w:val=""/>
      <w:lvlJc w:val="left"/>
    </w:lvl>
  </w:abstractNum>
  <w:abstractNum w:abstractNumId="17">
    <w:nsid w:val="0000323B"/>
    <w:multiLevelType w:val="hybridMultilevel"/>
    <w:tmpl w:val="4EB855F6"/>
    <w:lvl w:ilvl="0" w:tplc="101C6116">
      <w:start w:val="18"/>
      <w:numFmt w:val="decimal"/>
      <w:lvlText w:val="%1."/>
      <w:lvlJc w:val="left"/>
    </w:lvl>
    <w:lvl w:ilvl="1" w:tplc="F87EA0CC">
      <w:numFmt w:val="decimal"/>
      <w:lvlText w:val=""/>
      <w:lvlJc w:val="left"/>
    </w:lvl>
    <w:lvl w:ilvl="2" w:tplc="5FE2DB12">
      <w:numFmt w:val="decimal"/>
      <w:lvlText w:val=""/>
      <w:lvlJc w:val="left"/>
    </w:lvl>
    <w:lvl w:ilvl="3" w:tplc="DA96459C">
      <w:numFmt w:val="decimal"/>
      <w:lvlText w:val=""/>
      <w:lvlJc w:val="left"/>
    </w:lvl>
    <w:lvl w:ilvl="4" w:tplc="C6D8C792">
      <w:numFmt w:val="decimal"/>
      <w:lvlText w:val=""/>
      <w:lvlJc w:val="left"/>
    </w:lvl>
    <w:lvl w:ilvl="5" w:tplc="D74C1D2C">
      <w:numFmt w:val="decimal"/>
      <w:lvlText w:val=""/>
      <w:lvlJc w:val="left"/>
    </w:lvl>
    <w:lvl w:ilvl="6" w:tplc="8FA2CAB4">
      <w:numFmt w:val="decimal"/>
      <w:lvlText w:val=""/>
      <w:lvlJc w:val="left"/>
    </w:lvl>
    <w:lvl w:ilvl="7" w:tplc="D02E2A9E">
      <w:numFmt w:val="decimal"/>
      <w:lvlText w:val=""/>
      <w:lvlJc w:val="left"/>
    </w:lvl>
    <w:lvl w:ilvl="8" w:tplc="79FE6404">
      <w:numFmt w:val="decimal"/>
      <w:lvlText w:val=""/>
      <w:lvlJc w:val="left"/>
    </w:lvl>
  </w:abstractNum>
  <w:abstractNum w:abstractNumId="18">
    <w:nsid w:val="0000366B"/>
    <w:multiLevelType w:val="hybridMultilevel"/>
    <w:tmpl w:val="7D8AACE0"/>
    <w:lvl w:ilvl="0" w:tplc="8C8C69BC">
      <w:start w:val="1"/>
      <w:numFmt w:val="bullet"/>
      <w:lvlText w:val="-"/>
      <w:lvlJc w:val="left"/>
    </w:lvl>
    <w:lvl w:ilvl="1" w:tplc="EA7A0BA2">
      <w:numFmt w:val="decimal"/>
      <w:lvlText w:val=""/>
      <w:lvlJc w:val="left"/>
    </w:lvl>
    <w:lvl w:ilvl="2" w:tplc="881E7956">
      <w:numFmt w:val="decimal"/>
      <w:lvlText w:val=""/>
      <w:lvlJc w:val="left"/>
    </w:lvl>
    <w:lvl w:ilvl="3" w:tplc="410CF0AA">
      <w:numFmt w:val="decimal"/>
      <w:lvlText w:val=""/>
      <w:lvlJc w:val="left"/>
    </w:lvl>
    <w:lvl w:ilvl="4" w:tplc="459E50D2">
      <w:numFmt w:val="decimal"/>
      <w:lvlText w:val=""/>
      <w:lvlJc w:val="left"/>
    </w:lvl>
    <w:lvl w:ilvl="5" w:tplc="E0B4EFB6">
      <w:numFmt w:val="decimal"/>
      <w:lvlText w:val=""/>
      <w:lvlJc w:val="left"/>
    </w:lvl>
    <w:lvl w:ilvl="6" w:tplc="9C141CE2">
      <w:numFmt w:val="decimal"/>
      <w:lvlText w:val=""/>
      <w:lvlJc w:val="left"/>
    </w:lvl>
    <w:lvl w:ilvl="7" w:tplc="748CA5BC">
      <w:numFmt w:val="decimal"/>
      <w:lvlText w:val=""/>
      <w:lvlJc w:val="left"/>
    </w:lvl>
    <w:lvl w:ilvl="8" w:tplc="C6A2B436">
      <w:numFmt w:val="decimal"/>
      <w:lvlText w:val=""/>
      <w:lvlJc w:val="left"/>
    </w:lvl>
  </w:abstractNum>
  <w:abstractNum w:abstractNumId="19">
    <w:nsid w:val="00003A9E"/>
    <w:multiLevelType w:val="hybridMultilevel"/>
    <w:tmpl w:val="F7ECB7C8"/>
    <w:lvl w:ilvl="0" w:tplc="1C8818BA">
      <w:start w:val="1"/>
      <w:numFmt w:val="bullet"/>
      <w:lvlText w:val="К"/>
      <w:lvlJc w:val="left"/>
    </w:lvl>
    <w:lvl w:ilvl="1" w:tplc="FB96565A">
      <w:start w:val="1"/>
      <w:numFmt w:val="bullet"/>
      <w:lvlText w:val="В"/>
      <w:lvlJc w:val="left"/>
    </w:lvl>
    <w:lvl w:ilvl="2" w:tplc="18723C5E">
      <w:numFmt w:val="decimal"/>
      <w:lvlText w:val=""/>
      <w:lvlJc w:val="left"/>
    </w:lvl>
    <w:lvl w:ilvl="3" w:tplc="5DE20B80">
      <w:numFmt w:val="decimal"/>
      <w:lvlText w:val=""/>
      <w:lvlJc w:val="left"/>
    </w:lvl>
    <w:lvl w:ilvl="4" w:tplc="8BE2D322">
      <w:numFmt w:val="decimal"/>
      <w:lvlText w:val=""/>
      <w:lvlJc w:val="left"/>
    </w:lvl>
    <w:lvl w:ilvl="5" w:tplc="64241008">
      <w:numFmt w:val="decimal"/>
      <w:lvlText w:val=""/>
      <w:lvlJc w:val="left"/>
    </w:lvl>
    <w:lvl w:ilvl="6" w:tplc="4A0E47BE">
      <w:numFmt w:val="decimal"/>
      <w:lvlText w:val=""/>
      <w:lvlJc w:val="left"/>
    </w:lvl>
    <w:lvl w:ilvl="7" w:tplc="C5946EFE">
      <w:numFmt w:val="decimal"/>
      <w:lvlText w:val=""/>
      <w:lvlJc w:val="left"/>
    </w:lvl>
    <w:lvl w:ilvl="8" w:tplc="8578AF8E">
      <w:numFmt w:val="decimal"/>
      <w:lvlText w:val=""/>
      <w:lvlJc w:val="left"/>
    </w:lvl>
  </w:abstractNum>
  <w:abstractNum w:abstractNumId="20">
    <w:nsid w:val="00003E12"/>
    <w:multiLevelType w:val="hybridMultilevel"/>
    <w:tmpl w:val="1A2C692C"/>
    <w:lvl w:ilvl="0" w:tplc="1AE8A2AA">
      <w:start w:val="1"/>
      <w:numFmt w:val="bullet"/>
      <w:lvlText w:val="В"/>
      <w:lvlJc w:val="left"/>
    </w:lvl>
    <w:lvl w:ilvl="1" w:tplc="0608B22A">
      <w:numFmt w:val="decimal"/>
      <w:lvlText w:val=""/>
      <w:lvlJc w:val="left"/>
    </w:lvl>
    <w:lvl w:ilvl="2" w:tplc="9752B126">
      <w:numFmt w:val="decimal"/>
      <w:lvlText w:val=""/>
      <w:lvlJc w:val="left"/>
    </w:lvl>
    <w:lvl w:ilvl="3" w:tplc="9D14AC14">
      <w:numFmt w:val="decimal"/>
      <w:lvlText w:val=""/>
      <w:lvlJc w:val="left"/>
    </w:lvl>
    <w:lvl w:ilvl="4" w:tplc="E8D8698A">
      <w:numFmt w:val="decimal"/>
      <w:lvlText w:val=""/>
      <w:lvlJc w:val="left"/>
    </w:lvl>
    <w:lvl w:ilvl="5" w:tplc="4E323688">
      <w:numFmt w:val="decimal"/>
      <w:lvlText w:val=""/>
      <w:lvlJc w:val="left"/>
    </w:lvl>
    <w:lvl w:ilvl="6" w:tplc="6F8832DC">
      <w:numFmt w:val="decimal"/>
      <w:lvlText w:val=""/>
      <w:lvlJc w:val="left"/>
    </w:lvl>
    <w:lvl w:ilvl="7" w:tplc="6C96194A">
      <w:numFmt w:val="decimal"/>
      <w:lvlText w:val=""/>
      <w:lvlJc w:val="left"/>
    </w:lvl>
    <w:lvl w:ilvl="8" w:tplc="9E68A1D6">
      <w:numFmt w:val="decimal"/>
      <w:lvlText w:val=""/>
      <w:lvlJc w:val="left"/>
    </w:lvl>
  </w:abstractNum>
  <w:abstractNum w:abstractNumId="21">
    <w:nsid w:val="00004944"/>
    <w:multiLevelType w:val="hybridMultilevel"/>
    <w:tmpl w:val="C82CDCAC"/>
    <w:lvl w:ilvl="0" w:tplc="4118AB48">
      <w:start w:val="1"/>
      <w:numFmt w:val="bullet"/>
      <w:lvlText w:val="с"/>
      <w:lvlJc w:val="left"/>
    </w:lvl>
    <w:lvl w:ilvl="1" w:tplc="7FDCAB86">
      <w:start w:val="1"/>
      <w:numFmt w:val="bullet"/>
      <w:lvlText w:val="-"/>
      <w:lvlJc w:val="left"/>
    </w:lvl>
    <w:lvl w:ilvl="2" w:tplc="CB32D284">
      <w:numFmt w:val="decimal"/>
      <w:lvlText w:val=""/>
      <w:lvlJc w:val="left"/>
    </w:lvl>
    <w:lvl w:ilvl="3" w:tplc="B42EE608">
      <w:numFmt w:val="decimal"/>
      <w:lvlText w:val=""/>
      <w:lvlJc w:val="left"/>
    </w:lvl>
    <w:lvl w:ilvl="4" w:tplc="74DEF960">
      <w:numFmt w:val="decimal"/>
      <w:lvlText w:val=""/>
      <w:lvlJc w:val="left"/>
    </w:lvl>
    <w:lvl w:ilvl="5" w:tplc="8DAC913A">
      <w:numFmt w:val="decimal"/>
      <w:lvlText w:val=""/>
      <w:lvlJc w:val="left"/>
    </w:lvl>
    <w:lvl w:ilvl="6" w:tplc="D04683A4">
      <w:numFmt w:val="decimal"/>
      <w:lvlText w:val=""/>
      <w:lvlJc w:val="left"/>
    </w:lvl>
    <w:lvl w:ilvl="7" w:tplc="BDC837B8">
      <w:numFmt w:val="decimal"/>
      <w:lvlText w:val=""/>
      <w:lvlJc w:val="left"/>
    </w:lvl>
    <w:lvl w:ilvl="8" w:tplc="F544BC68">
      <w:numFmt w:val="decimal"/>
      <w:lvlText w:val=""/>
      <w:lvlJc w:val="left"/>
    </w:lvl>
  </w:abstractNum>
  <w:abstractNum w:abstractNumId="22">
    <w:nsid w:val="00004B40"/>
    <w:multiLevelType w:val="hybridMultilevel"/>
    <w:tmpl w:val="D82CBCC2"/>
    <w:lvl w:ilvl="0" w:tplc="D1A8D5FE">
      <w:start w:val="1"/>
      <w:numFmt w:val="bullet"/>
      <w:lvlText w:val="-"/>
      <w:lvlJc w:val="left"/>
    </w:lvl>
    <w:lvl w:ilvl="1" w:tplc="08D2B0A0">
      <w:numFmt w:val="decimal"/>
      <w:lvlText w:val=""/>
      <w:lvlJc w:val="left"/>
    </w:lvl>
    <w:lvl w:ilvl="2" w:tplc="67D4A814">
      <w:numFmt w:val="decimal"/>
      <w:lvlText w:val=""/>
      <w:lvlJc w:val="left"/>
    </w:lvl>
    <w:lvl w:ilvl="3" w:tplc="776E4B48">
      <w:numFmt w:val="decimal"/>
      <w:lvlText w:val=""/>
      <w:lvlJc w:val="left"/>
    </w:lvl>
    <w:lvl w:ilvl="4" w:tplc="8D986420">
      <w:numFmt w:val="decimal"/>
      <w:lvlText w:val=""/>
      <w:lvlJc w:val="left"/>
    </w:lvl>
    <w:lvl w:ilvl="5" w:tplc="9AF2E28C">
      <w:numFmt w:val="decimal"/>
      <w:lvlText w:val=""/>
      <w:lvlJc w:val="left"/>
    </w:lvl>
    <w:lvl w:ilvl="6" w:tplc="AB127306">
      <w:numFmt w:val="decimal"/>
      <w:lvlText w:val=""/>
      <w:lvlJc w:val="left"/>
    </w:lvl>
    <w:lvl w:ilvl="7" w:tplc="4CFA903A">
      <w:numFmt w:val="decimal"/>
      <w:lvlText w:val=""/>
      <w:lvlJc w:val="left"/>
    </w:lvl>
    <w:lvl w:ilvl="8" w:tplc="8EDE48D0">
      <w:numFmt w:val="decimal"/>
      <w:lvlText w:val=""/>
      <w:lvlJc w:val="left"/>
    </w:lvl>
  </w:abstractNum>
  <w:abstractNum w:abstractNumId="23">
    <w:nsid w:val="00004CAD"/>
    <w:multiLevelType w:val="hybridMultilevel"/>
    <w:tmpl w:val="B3F435FC"/>
    <w:lvl w:ilvl="0" w:tplc="5262FC4A">
      <w:start w:val="1"/>
      <w:numFmt w:val="bullet"/>
      <w:lvlText w:val="-"/>
      <w:lvlJc w:val="left"/>
    </w:lvl>
    <w:lvl w:ilvl="1" w:tplc="3DF43F18">
      <w:numFmt w:val="decimal"/>
      <w:lvlText w:val=""/>
      <w:lvlJc w:val="left"/>
    </w:lvl>
    <w:lvl w:ilvl="2" w:tplc="F04E8B40">
      <w:numFmt w:val="decimal"/>
      <w:lvlText w:val=""/>
      <w:lvlJc w:val="left"/>
    </w:lvl>
    <w:lvl w:ilvl="3" w:tplc="B3E02AB6">
      <w:numFmt w:val="decimal"/>
      <w:lvlText w:val=""/>
      <w:lvlJc w:val="left"/>
    </w:lvl>
    <w:lvl w:ilvl="4" w:tplc="01461A68">
      <w:numFmt w:val="decimal"/>
      <w:lvlText w:val=""/>
      <w:lvlJc w:val="left"/>
    </w:lvl>
    <w:lvl w:ilvl="5" w:tplc="5E52FA46">
      <w:numFmt w:val="decimal"/>
      <w:lvlText w:val=""/>
      <w:lvlJc w:val="left"/>
    </w:lvl>
    <w:lvl w:ilvl="6" w:tplc="F2FEAC14">
      <w:numFmt w:val="decimal"/>
      <w:lvlText w:val=""/>
      <w:lvlJc w:val="left"/>
    </w:lvl>
    <w:lvl w:ilvl="7" w:tplc="E8CC7FEE">
      <w:numFmt w:val="decimal"/>
      <w:lvlText w:val=""/>
      <w:lvlJc w:val="left"/>
    </w:lvl>
    <w:lvl w:ilvl="8" w:tplc="5CC67446">
      <w:numFmt w:val="decimal"/>
      <w:lvlText w:val=""/>
      <w:lvlJc w:val="left"/>
    </w:lvl>
  </w:abstractNum>
  <w:abstractNum w:abstractNumId="24">
    <w:nsid w:val="00004DF2"/>
    <w:multiLevelType w:val="hybridMultilevel"/>
    <w:tmpl w:val="FE709C90"/>
    <w:lvl w:ilvl="0" w:tplc="C3B8FB56">
      <w:start w:val="1"/>
      <w:numFmt w:val="bullet"/>
      <w:lvlText w:val="-"/>
      <w:lvlJc w:val="left"/>
    </w:lvl>
    <w:lvl w:ilvl="1" w:tplc="D4FA1ADE">
      <w:numFmt w:val="decimal"/>
      <w:lvlText w:val=""/>
      <w:lvlJc w:val="left"/>
    </w:lvl>
    <w:lvl w:ilvl="2" w:tplc="06B2151E">
      <w:numFmt w:val="decimal"/>
      <w:lvlText w:val=""/>
      <w:lvlJc w:val="left"/>
    </w:lvl>
    <w:lvl w:ilvl="3" w:tplc="71949FE4">
      <w:numFmt w:val="decimal"/>
      <w:lvlText w:val=""/>
      <w:lvlJc w:val="left"/>
    </w:lvl>
    <w:lvl w:ilvl="4" w:tplc="9098A5BC">
      <w:numFmt w:val="decimal"/>
      <w:lvlText w:val=""/>
      <w:lvlJc w:val="left"/>
    </w:lvl>
    <w:lvl w:ilvl="5" w:tplc="AA169676">
      <w:numFmt w:val="decimal"/>
      <w:lvlText w:val=""/>
      <w:lvlJc w:val="left"/>
    </w:lvl>
    <w:lvl w:ilvl="6" w:tplc="C22825C4">
      <w:numFmt w:val="decimal"/>
      <w:lvlText w:val=""/>
      <w:lvlJc w:val="left"/>
    </w:lvl>
    <w:lvl w:ilvl="7" w:tplc="1BDC1DA8">
      <w:numFmt w:val="decimal"/>
      <w:lvlText w:val=""/>
      <w:lvlJc w:val="left"/>
    </w:lvl>
    <w:lvl w:ilvl="8" w:tplc="1128B1FC">
      <w:numFmt w:val="decimal"/>
      <w:lvlText w:val=""/>
      <w:lvlJc w:val="left"/>
    </w:lvl>
  </w:abstractNum>
  <w:abstractNum w:abstractNumId="25">
    <w:nsid w:val="00004E45"/>
    <w:multiLevelType w:val="hybridMultilevel"/>
    <w:tmpl w:val="88C2FDA2"/>
    <w:lvl w:ilvl="0" w:tplc="E7763FCA">
      <w:start w:val="1"/>
      <w:numFmt w:val="bullet"/>
      <w:lvlText w:val="и"/>
      <w:lvlJc w:val="left"/>
    </w:lvl>
    <w:lvl w:ilvl="1" w:tplc="B68CBF0C">
      <w:start w:val="1"/>
      <w:numFmt w:val="bullet"/>
      <w:lvlText w:val="-"/>
      <w:lvlJc w:val="left"/>
    </w:lvl>
    <w:lvl w:ilvl="2" w:tplc="BF628AB0">
      <w:numFmt w:val="decimal"/>
      <w:lvlText w:val=""/>
      <w:lvlJc w:val="left"/>
    </w:lvl>
    <w:lvl w:ilvl="3" w:tplc="11FA1040">
      <w:numFmt w:val="decimal"/>
      <w:lvlText w:val=""/>
      <w:lvlJc w:val="left"/>
    </w:lvl>
    <w:lvl w:ilvl="4" w:tplc="D58CFD86">
      <w:numFmt w:val="decimal"/>
      <w:lvlText w:val=""/>
      <w:lvlJc w:val="left"/>
    </w:lvl>
    <w:lvl w:ilvl="5" w:tplc="C26074E8">
      <w:numFmt w:val="decimal"/>
      <w:lvlText w:val=""/>
      <w:lvlJc w:val="left"/>
    </w:lvl>
    <w:lvl w:ilvl="6" w:tplc="6E7264D8">
      <w:numFmt w:val="decimal"/>
      <w:lvlText w:val=""/>
      <w:lvlJc w:val="left"/>
    </w:lvl>
    <w:lvl w:ilvl="7" w:tplc="0A909E12">
      <w:numFmt w:val="decimal"/>
      <w:lvlText w:val=""/>
      <w:lvlJc w:val="left"/>
    </w:lvl>
    <w:lvl w:ilvl="8" w:tplc="A05A13E4">
      <w:numFmt w:val="decimal"/>
      <w:lvlText w:val=""/>
      <w:lvlJc w:val="left"/>
    </w:lvl>
  </w:abstractNum>
  <w:abstractNum w:abstractNumId="26">
    <w:nsid w:val="000056AE"/>
    <w:multiLevelType w:val="hybridMultilevel"/>
    <w:tmpl w:val="6D26B132"/>
    <w:lvl w:ilvl="0" w:tplc="454E1E72">
      <w:start w:val="1"/>
      <w:numFmt w:val="bullet"/>
      <w:lvlText w:val="-"/>
      <w:lvlJc w:val="left"/>
    </w:lvl>
    <w:lvl w:ilvl="1" w:tplc="64B04F14">
      <w:numFmt w:val="decimal"/>
      <w:lvlText w:val=""/>
      <w:lvlJc w:val="left"/>
    </w:lvl>
    <w:lvl w:ilvl="2" w:tplc="0A8E233E">
      <w:numFmt w:val="decimal"/>
      <w:lvlText w:val=""/>
      <w:lvlJc w:val="left"/>
    </w:lvl>
    <w:lvl w:ilvl="3" w:tplc="6D806318">
      <w:numFmt w:val="decimal"/>
      <w:lvlText w:val=""/>
      <w:lvlJc w:val="left"/>
    </w:lvl>
    <w:lvl w:ilvl="4" w:tplc="FEA83D20">
      <w:numFmt w:val="decimal"/>
      <w:lvlText w:val=""/>
      <w:lvlJc w:val="left"/>
    </w:lvl>
    <w:lvl w:ilvl="5" w:tplc="41301DBE">
      <w:numFmt w:val="decimal"/>
      <w:lvlText w:val=""/>
      <w:lvlJc w:val="left"/>
    </w:lvl>
    <w:lvl w:ilvl="6" w:tplc="8964255E">
      <w:numFmt w:val="decimal"/>
      <w:lvlText w:val=""/>
      <w:lvlJc w:val="left"/>
    </w:lvl>
    <w:lvl w:ilvl="7" w:tplc="F8CAE3B8">
      <w:numFmt w:val="decimal"/>
      <w:lvlText w:val=""/>
      <w:lvlJc w:val="left"/>
    </w:lvl>
    <w:lvl w:ilvl="8" w:tplc="C602BD8C">
      <w:numFmt w:val="decimal"/>
      <w:lvlText w:val=""/>
      <w:lvlJc w:val="left"/>
    </w:lvl>
  </w:abstractNum>
  <w:abstractNum w:abstractNumId="27">
    <w:nsid w:val="00005878"/>
    <w:multiLevelType w:val="hybridMultilevel"/>
    <w:tmpl w:val="D0F26B34"/>
    <w:lvl w:ilvl="0" w:tplc="32184FD4">
      <w:start w:val="1"/>
      <w:numFmt w:val="bullet"/>
      <w:lvlText w:val="В"/>
      <w:lvlJc w:val="left"/>
    </w:lvl>
    <w:lvl w:ilvl="1" w:tplc="D7FA4F0A">
      <w:numFmt w:val="decimal"/>
      <w:lvlText w:val=""/>
      <w:lvlJc w:val="left"/>
    </w:lvl>
    <w:lvl w:ilvl="2" w:tplc="A7481422">
      <w:numFmt w:val="decimal"/>
      <w:lvlText w:val=""/>
      <w:lvlJc w:val="left"/>
    </w:lvl>
    <w:lvl w:ilvl="3" w:tplc="C7021DF4">
      <w:numFmt w:val="decimal"/>
      <w:lvlText w:val=""/>
      <w:lvlJc w:val="left"/>
    </w:lvl>
    <w:lvl w:ilvl="4" w:tplc="79287636">
      <w:numFmt w:val="decimal"/>
      <w:lvlText w:val=""/>
      <w:lvlJc w:val="left"/>
    </w:lvl>
    <w:lvl w:ilvl="5" w:tplc="5CBC28DA">
      <w:numFmt w:val="decimal"/>
      <w:lvlText w:val=""/>
      <w:lvlJc w:val="left"/>
    </w:lvl>
    <w:lvl w:ilvl="6" w:tplc="9DB843DA">
      <w:numFmt w:val="decimal"/>
      <w:lvlText w:val=""/>
      <w:lvlJc w:val="left"/>
    </w:lvl>
    <w:lvl w:ilvl="7" w:tplc="54D498C2">
      <w:numFmt w:val="decimal"/>
      <w:lvlText w:val=""/>
      <w:lvlJc w:val="left"/>
    </w:lvl>
    <w:lvl w:ilvl="8" w:tplc="DCB8FDB2">
      <w:numFmt w:val="decimal"/>
      <w:lvlText w:val=""/>
      <w:lvlJc w:val="left"/>
    </w:lvl>
  </w:abstractNum>
  <w:abstractNum w:abstractNumId="28">
    <w:nsid w:val="00005CFD"/>
    <w:multiLevelType w:val="hybridMultilevel"/>
    <w:tmpl w:val="C1EE63FA"/>
    <w:lvl w:ilvl="0" w:tplc="C5863E4E">
      <w:start w:val="1"/>
      <w:numFmt w:val="decimal"/>
      <w:lvlText w:val="%1)"/>
      <w:lvlJc w:val="left"/>
    </w:lvl>
    <w:lvl w:ilvl="1" w:tplc="BA587188">
      <w:numFmt w:val="decimal"/>
      <w:lvlText w:val=""/>
      <w:lvlJc w:val="left"/>
    </w:lvl>
    <w:lvl w:ilvl="2" w:tplc="FB34ABC2">
      <w:numFmt w:val="decimal"/>
      <w:lvlText w:val=""/>
      <w:lvlJc w:val="left"/>
    </w:lvl>
    <w:lvl w:ilvl="3" w:tplc="BAB42354">
      <w:numFmt w:val="decimal"/>
      <w:lvlText w:val=""/>
      <w:lvlJc w:val="left"/>
    </w:lvl>
    <w:lvl w:ilvl="4" w:tplc="D5D6F578">
      <w:numFmt w:val="decimal"/>
      <w:lvlText w:val=""/>
      <w:lvlJc w:val="left"/>
    </w:lvl>
    <w:lvl w:ilvl="5" w:tplc="A6DE1A4C">
      <w:numFmt w:val="decimal"/>
      <w:lvlText w:val=""/>
      <w:lvlJc w:val="left"/>
    </w:lvl>
    <w:lvl w:ilvl="6" w:tplc="43962792">
      <w:numFmt w:val="decimal"/>
      <w:lvlText w:val=""/>
      <w:lvlJc w:val="left"/>
    </w:lvl>
    <w:lvl w:ilvl="7" w:tplc="517C5FF2">
      <w:numFmt w:val="decimal"/>
      <w:lvlText w:val=""/>
      <w:lvlJc w:val="left"/>
    </w:lvl>
    <w:lvl w:ilvl="8" w:tplc="5BF8A93E">
      <w:numFmt w:val="decimal"/>
      <w:lvlText w:val=""/>
      <w:lvlJc w:val="left"/>
    </w:lvl>
  </w:abstractNum>
  <w:abstractNum w:abstractNumId="29">
    <w:nsid w:val="00005E14"/>
    <w:multiLevelType w:val="hybridMultilevel"/>
    <w:tmpl w:val="0982181A"/>
    <w:lvl w:ilvl="0" w:tplc="1980CB06">
      <w:start w:val="1"/>
      <w:numFmt w:val="bullet"/>
      <w:lvlText w:val="и"/>
      <w:lvlJc w:val="left"/>
    </w:lvl>
    <w:lvl w:ilvl="1" w:tplc="42648A08">
      <w:numFmt w:val="decimal"/>
      <w:lvlText w:val=""/>
      <w:lvlJc w:val="left"/>
    </w:lvl>
    <w:lvl w:ilvl="2" w:tplc="C0669FF4">
      <w:numFmt w:val="decimal"/>
      <w:lvlText w:val=""/>
      <w:lvlJc w:val="left"/>
    </w:lvl>
    <w:lvl w:ilvl="3" w:tplc="0520F97C">
      <w:numFmt w:val="decimal"/>
      <w:lvlText w:val=""/>
      <w:lvlJc w:val="left"/>
    </w:lvl>
    <w:lvl w:ilvl="4" w:tplc="B1102EBA">
      <w:numFmt w:val="decimal"/>
      <w:lvlText w:val=""/>
      <w:lvlJc w:val="left"/>
    </w:lvl>
    <w:lvl w:ilvl="5" w:tplc="EDFA1A14">
      <w:numFmt w:val="decimal"/>
      <w:lvlText w:val=""/>
      <w:lvlJc w:val="left"/>
    </w:lvl>
    <w:lvl w:ilvl="6" w:tplc="BA7CBDEC">
      <w:numFmt w:val="decimal"/>
      <w:lvlText w:val=""/>
      <w:lvlJc w:val="left"/>
    </w:lvl>
    <w:lvl w:ilvl="7" w:tplc="83D27DEE">
      <w:numFmt w:val="decimal"/>
      <w:lvlText w:val=""/>
      <w:lvlJc w:val="left"/>
    </w:lvl>
    <w:lvl w:ilvl="8" w:tplc="7F1245A4">
      <w:numFmt w:val="decimal"/>
      <w:lvlText w:val=""/>
      <w:lvlJc w:val="left"/>
    </w:lvl>
  </w:abstractNum>
  <w:abstractNum w:abstractNumId="30">
    <w:nsid w:val="00005F32"/>
    <w:multiLevelType w:val="hybridMultilevel"/>
    <w:tmpl w:val="37042194"/>
    <w:lvl w:ilvl="0" w:tplc="7290929C">
      <w:start w:val="1"/>
      <w:numFmt w:val="bullet"/>
      <w:lvlText w:val="-"/>
      <w:lvlJc w:val="left"/>
    </w:lvl>
    <w:lvl w:ilvl="1" w:tplc="F64410B0">
      <w:numFmt w:val="decimal"/>
      <w:lvlText w:val=""/>
      <w:lvlJc w:val="left"/>
    </w:lvl>
    <w:lvl w:ilvl="2" w:tplc="6CDE1602">
      <w:numFmt w:val="decimal"/>
      <w:lvlText w:val=""/>
      <w:lvlJc w:val="left"/>
    </w:lvl>
    <w:lvl w:ilvl="3" w:tplc="A35A2EDC">
      <w:numFmt w:val="decimal"/>
      <w:lvlText w:val=""/>
      <w:lvlJc w:val="left"/>
    </w:lvl>
    <w:lvl w:ilvl="4" w:tplc="3B2A2848">
      <w:numFmt w:val="decimal"/>
      <w:lvlText w:val=""/>
      <w:lvlJc w:val="left"/>
    </w:lvl>
    <w:lvl w:ilvl="5" w:tplc="B68490DE">
      <w:numFmt w:val="decimal"/>
      <w:lvlText w:val=""/>
      <w:lvlJc w:val="left"/>
    </w:lvl>
    <w:lvl w:ilvl="6" w:tplc="206C5068">
      <w:numFmt w:val="decimal"/>
      <w:lvlText w:val=""/>
      <w:lvlJc w:val="left"/>
    </w:lvl>
    <w:lvl w:ilvl="7" w:tplc="34D410D4">
      <w:numFmt w:val="decimal"/>
      <w:lvlText w:val=""/>
      <w:lvlJc w:val="left"/>
    </w:lvl>
    <w:lvl w:ilvl="8" w:tplc="E132E306">
      <w:numFmt w:val="decimal"/>
      <w:lvlText w:val=""/>
      <w:lvlJc w:val="left"/>
    </w:lvl>
  </w:abstractNum>
  <w:abstractNum w:abstractNumId="31">
    <w:nsid w:val="00005F49"/>
    <w:multiLevelType w:val="hybridMultilevel"/>
    <w:tmpl w:val="68FAA28C"/>
    <w:lvl w:ilvl="0" w:tplc="68A2AA0E">
      <w:start w:val="1"/>
      <w:numFmt w:val="bullet"/>
      <w:lvlText w:val="-"/>
      <w:lvlJc w:val="left"/>
    </w:lvl>
    <w:lvl w:ilvl="1" w:tplc="7CF0A92E">
      <w:numFmt w:val="decimal"/>
      <w:lvlText w:val=""/>
      <w:lvlJc w:val="left"/>
    </w:lvl>
    <w:lvl w:ilvl="2" w:tplc="B316CC8E">
      <w:numFmt w:val="decimal"/>
      <w:lvlText w:val=""/>
      <w:lvlJc w:val="left"/>
    </w:lvl>
    <w:lvl w:ilvl="3" w:tplc="1758F61E">
      <w:numFmt w:val="decimal"/>
      <w:lvlText w:val=""/>
      <w:lvlJc w:val="left"/>
    </w:lvl>
    <w:lvl w:ilvl="4" w:tplc="86E6B1C2">
      <w:numFmt w:val="decimal"/>
      <w:lvlText w:val=""/>
      <w:lvlJc w:val="left"/>
    </w:lvl>
    <w:lvl w:ilvl="5" w:tplc="F8348836">
      <w:numFmt w:val="decimal"/>
      <w:lvlText w:val=""/>
      <w:lvlJc w:val="left"/>
    </w:lvl>
    <w:lvl w:ilvl="6" w:tplc="040CA316">
      <w:numFmt w:val="decimal"/>
      <w:lvlText w:val=""/>
      <w:lvlJc w:val="left"/>
    </w:lvl>
    <w:lvl w:ilvl="7" w:tplc="1B4800A6">
      <w:numFmt w:val="decimal"/>
      <w:lvlText w:val=""/>
      <w:lvlJc w:val="left"/>
    </w:lvl>
    <w:lvl w:ilvl="8" w:tplc="3F421FB6">
      <w:numFmt w:val="decimal"/>
      <w:lvlText w:val=""/>
      <w:lvlJc w:val="left"/>
    </w:lvl>
  </w:abstractNum>
  <w:abstractNum w:abstractNumId="32">
    <w:nsid w:val="000063CB"/>
    <w:multiLevelType w:val="hybridMultilevel"/>
    <w:tmpl w:val="355C6A46"/>
    <w:lvl w:ilvl="0" w:tplc="5BAA0E56">
      <w:start w:val="5"/>
      <w:numFmt w:val="decimal"/>
      <w:lvlText w:val="%1"/>
      <w:lvlJc w:val="left"/>
    </w:lvl>
    <w:lvl w:ilvl="1" w:tplc="71D6B9DA">
      <w:numFmt w:val="decimal"/>
      <w:lvlText w:val=""/>
      <w:lvlJc w:val="left"/>
    </w:lvl>
    <w:lvl w:ilvl="2" w:tplc="515457A6">
      <w:numFmt w:val="decimal"/>
      <w:lvlText w:val=""/>
      <w:lvlJc w:val="left"/>
    </w:lvl>
    <w:lvl w:ilvl="3" w:tplc="D34810BA">
      <w:numFmt w:val="decimal"/>
      <w:lvlText w:val=""/>
      <w:lvlJc w:val="left"/>
    </w:lvl>
    <w:lvl w:ilvl="4" w:tplc="F4FAB714">
      <w:numFmt w:val="decimal"/>
      <w:lvlText w:val=""/>
      <w:lvlJc w:val="left"/>
    </w:lvl>
    <w:lvl w:ilvl="5" w:tplc="33EE7DB8">
      <w:numFmt w:val="decimal"/>
      <w:lvlText w:val=""/>
      <w:lvlJc w:val="left"/>
    </w:lvl>
    <w:lvl w:ilvl="6" w:tplc="603AEF5C">
      <w:numFmt w:val="decimal"/>
      <w:lvlText w:val=""/>
      <w:lvlJc w:val="left"/>
    </w:lvl>
    <w:lvl w:ilvl="7" w:tplc="653E51A6">
      <w:numFmt w:val="decimal"/>
      <w:lvlText w:val=""/>
      <w:lvlJc w:val="left"/>
    </w:lvl>
    <w:lvl w:ilvl="8" w:tplc="A5FAFC4C">
      <w:numFmt w:val="decimal"/>
      <w:lvlText w:val=""/>
      <w:lvlJc w:val="left"/>
    </w:lvl>
  </w:abstractNum>
  <w:abstractNum w:abstractNumId="33">
    <w:nsid w:val="000066C4"/>
    <w:multiLevelType w:val="hybridMultilevel"/>
    <w:tmpl w:val="0AA0084A"/>
    <w:lvl w:ilvl="0" w:tplc="7D7A1508">
      <w:start w:val="8"/>
      <w:numFmt w:val="decimal"/>
      <w:lvlText w:val="%1"/>
      <w:lvlJc w:val="left"/>
    </w:lvl>
    <w:lvl w:ilvl="1" w:tplc="1974B91C">
      <w:numFmt w:val="decimal"/>
      <w:lvlText w:val=""/>
      <w:lvlJc w:val="left"/>
    </w:lvl>
    <w:lvl w:ilvl="2" w:tplc="E478639E">
      <w:numFmt w:val="decimal"/>
      <w:lvlText w:val=""/>
      <w:lvlJc w:val="left"/>
    </w:lvl>
    <w:lvl w:ilvl="3" w:tplc="312A748E">
      <w:numFmt w:val="decimal"/>
      <w:lvlText w:val=""/>
      <w:lvlJc w:val="left"/>
    </w:lvl>
    <w:lvl w:ilvl="4" w:tplc="CAEC4F86">
      <w:numFmt w:val="decimal"/>
      <w:lvlText w:val=""/>
      <w:lvlJc w:val="left"/>
    </w:lvl>
    <w:lvl w:ilvl="5" w:tplc="3A8A185C">
      <w:numFmt w:val="decimal"/>
      <w:lvlText w:val=""/>
      <w:lvlJc w:val="left"/>
    </w:lvl>
    <w:lvl w:ilvl="6" w:tplc="E0268EF8">
      <w:numFmt w:val="decimal"/>
      <w:lvlText w:val=""/>
      <w:lvlJc w:val="left"/>
    </w:lvl>
    <w:lvl w:ilvl="7" w:tplc="5CE2BBA8">
      <w:numFmt w:val="decimal"/>
      <w:lvlText w:val=""/>
      <w:lvlJc w:val="left"/>
    </w:lvl>
    <w:lvl w:ilvl="8" w:tplc="8EF6F9A2">
      <w:numFmt w:val="decimal"/>
      <w:lvlText w:val=""/>
      <w:lvlJc w:val="left"/>
    </w:lvl>
  </w:abstractNum>
  <w:abstractNum w:abstractNumId="34">
    <w:nsid w:val="00006B89"/>
    <w:multiLevelType w:val="hybridMultilevel"/>
    <w:tmpl w:val="881890B2"/>
    <w:lvl w:ilvl="0" w:tplc="9702D17C">
      <w:start w:val="1"/>
      <w:numFmt w:val="bullet"/>
      <w:lvlText w:val="№"/>
      <w:lvlJc w:val="left"/>
    </w:lvl>
    <w:lvl w:ilvl="1" w:tplc="22CC3B74">
      <w:start w:val="1"/>
      <w:numFmt w:val="bullet"/>
      <w:lvlText w:val="-"/>
      <w:lvlJc w:val="left"/>
    </w:lvl>
    <w:lvl w:ilvl="2" w:tplc="490E1C6A">
      <w:numFmt w:val="decimal"/>
      <w:lvlText w:val=""/>
      <w:lvlJc w:val="left"/>
    </w:lvl>
    <w:lvl w:ilvl="3" w:tplc="5DD04EA8">
      <w:numFmt w:val="decimal"/>
      <w:lvlText w:val=""/>
      <w:lvlJc w:val="left"/>
    </w:lvl>
    <w:lvl w:ilvl="4" w:tplc="E87A5736">
      <w:numFmt w:val="decimal"/>
      <w:lvlText w:val=""/>
      <w:lvlJc w:val="left"/>
    </w:lvl>
    <w:lvl w:ilvl="5" w:tplc="0B2C0414">
      <w:numFmt w:val="decimal"/>
      <w:lvlText w:val=""/>
      <w:lvlJc w:val="left"/>
    </w:lvl>
    <w:lvl w:ilvl="6" w:tplc="F508DD6E">
      <w:numFmt w:val="decimal"/>
      <w:lvlText w:val=""/>
      <w:lvlJc w:val="left"/>
    </w:lvl>
    <w:lvl w:ilvl="7" w:tplc="81704B0C">
      <w:numFmt w:val="decimal"/>
      <w:lvlText w:val=""/>
      <w:lvlJc w:val="left"/>
    </w:lvl>
    <w:lvl w:ilvl="8" w:tplc="A0A69BD6">
      <w:numFmt w:val="decimal"/>
      <w:lvlText w:val=""/>
      <w:lvlJc w:val="left"/>
    </w:lvl>
  </w:abstractNum>
  <w:abstractNum w:abstractNumId="35">
    <w:nsid w:val="00006BFC"/>
    <w:multiLevelType w:val="hybridMultilevel"/>
    <w:tmpl w:val="B2841524"/>
    <w:lvl w:ilvl="0" w:tplc="494A0B2A">
      <w:start w:val="6"/>
      <w:numFmt w:val="decimal"/>
      <w:lvlText w:val="%1"/>
      <w:lvlJc w:val="left"/>
    </w:lvl>
    <w:lvl w:ilvl="1" w:tplc="921CB79A">
      <w:numFmt w:val="decimal"/>
      <w:lvlText w:val=""/>
      <w:lvlJc w:val="left"/>
    </w:lvl>
    <w:lvl w:ilvl="2" w:tplc="3594D2D0">
      <w:numFmt w:val="decimal"/>
      <w:lvlText w:val=""/>
      <w:lvlJc w:val="left"/>
    </w:lvl>
    <w:lvl w:ilvl="3" w:tplc="F5E60426">
      <w:numFmt w:val="decimal"/>
      <w:lvlText w:val=""/>
      <w:lvlJc w:val="left"/>
    </w:lvl>
    <w:lvl w:ilvl="4" w:tplc="8E503584">
      <w:numFmt w:val="decimal"/>
      <w:lvlText w:val=""/>
      <w:lvlJc w:val="left"/>
    </w:lvl>
    <w:lvl w:ilvl="5" w:tplc="8FE23B66">
      <w:numFmt w:val="decimal"/>
      <w:lvlText w:val=""/>
      <w:lvlJc w:val="left"/>
    </w:lvl>
    <w:lvl w:ilvl="6" w:tplc="2142443A">
      <w:numFmt w:val="decimal"/>
      <w:lvlText w:val=""/>
      <w:lvlJc w:val="left"/>
    </w:lvl>
    <w:lvl w:ilvl="7" w:tplc="E6DE8606">
      <w:numFmt w:val="decimal"/>
      <w:lvlText w:val=""/>
      <w:lvlJc w:val="left"/>
    </w:lvl>
    <w:lvl w:ilvl="8" w:tplc="3D705C8C">
      <w:numFmt w:val="decimal"/>
      <w:lvlText w:val=""/>
      <w:lvlJc w:val="left"/>
    </w:lvl>
  </w:abstractNum>
  <w:abstractNum w:abstractNumId="36">
    <w:nsid w:val="00006E5D"/>
    <w:multiLevelType w:val="hybridMultilevel"/>
    <w:tmpl w:val="35F692F6"/>
    <w:lvl w:ilvl="0" w:tplc="9542828A">
      <w:start w:val="1"/>
      <w:numFmt w:val="bullet"/>
      <w:lvlText w:val="В"/>
      <w:lvlJc w:val="left"/>
      <w:rPr>
        <w:rFonts w:ascii="Times New Roman" w:hAnsi="Times New Roman" w:cs="Times New Roman" w:hint="default"/>
      </w:rPr>
    </w:lvl>
    <w:lvl w:ilvl="1" w:tplc="89A4D418">
      <w:numFmt w:val="decimal"/>
      <w:lvlText w:val=""/>
      <w:lvlJc w:val="left"/>
    </w:lvl>
    <w:lvl w:ilvl="2" w:tplc="1BE2000A">
      <w:numFmt w:val="decimal"/>
      <w:lvlText w:val=""/>
      <w:lvlJc w:val="left"/>
    </w:lvl>
    <w:lvl w:ilvl="3" w:tplc="D8B431C4">
      <w:numFmt w:val="decimal"/>
      <w:lvlText w:val=""/>
      <w:lvlJc w:val="left"/>
    </w:lvl>
    <w:lvl w:ilvl="4" w:tplc="97CAC590">
      <w:numFmt w:val="decimal"/>
      <w:lvlText w:val=""/>
      <w:lvlJc w:val="left"/>
    </w:lvl>
    <w:lvl w:ilvl="5" w:tplc="B77A56AA">
      <w:numFmt w:val="decimal"/>
      <w:lvlText w:val=""/>
      <w:lvlJc w:val="left"/>
    </w:lvl>
    <w:lvl w:ilvl="6" w:tplc="0B82EEFA">
      <w:numFmt w:val="decimal"/>
      <w:lvlText w:val=""/>
      <w:lvlJc w:val="left"/>
    </w:lvl>
    <w:lvl w:ilvl="7" w:tplc="AD1A4AB2">
      <w:numFmt w:val="decimal"/>
      <w:lvlText w:val=""/>
      <w:lvlJc w:val="left"/>
    </w:lvl>
    <w:lvl w:ilvl="8" w:tplc="EAD0C038">
      <w:numFmt w:val="decimal"/>
      <w:lvlText w:val=""/>
      <w:lvlJc w:val="left"/>
    </w:lvl>
  </w:abstractNum>
  <w:abstractNum w:abstractNumId="37">
    <w:nsid w:val="0000759A"/>
    <w:multiLevelType w:val="hybridMultilevel"/>
    <w:tmpl w:val="BFB4074C"/>
    <w:lvl w:ilvl="0" w:tplc="7034E56E">
      <w:start w:val="1"/>
      <w:numFmt w:val="bullet"/>
      <w:lvlText w:val="-"/>
      <w:lvlJc w:val="left"/>
    </w:lvl>
    <w:lvl w:ilvl="1" w:tplc="4DBA6B54">
      <w:numFmt w:val="decimal"/>
      <w:lvlText w:val=""/>
      <w:lvlJc w:val="left"/>
    </w:lvl>
    <w:lvl w:ilvl="2" w:tplc="D31A0922">
      <w:numFmt w:val="decimal"/>
      <w:lvlText w:val=""/>
      <w:lvlJc w:val="left"/>
    </w:lvl>
    <w:lvl w:ilvl="3" w:tplc="DDD4CFE4">
      <w:numFmt w:val="decimal"/>
      <w:lvlText w:val=""/>
      <w:lvlJc w:val="left"/>
    </w:lvl>
    <w:lvl w:ilvl="4" w:tplc="D6866F06">
      <w:numFmt w:val="decimal"/>
      <w:lvlText w:val=""/>
      <w:lvlJc w:val="left"/>
    </w:lvl>
    <w:lvl w:ilvl="5" w:tplc="DCE25A20">
      <w:numFmt w:val="decimal"/>
      <w:lvlText w:val=""/>
      <w:lvlJc w:val="left"/>
    </w:lvl>
    <w:lvl w:ilvl="6" w:tplc="E1E21D76">
      <w:numFmt w:val="decimal"/>
      <w:lvlText w:val=""/>
      <w:lvlJc w:val="left"/>
    </w:lvl>
    <w:lvl w:ilvl="7" w:tplc="7E9EF058">
      <w:numFmt w:val="decimal"/>
      <w:lvlText w:val=""/>
      <w:lvlJc w:val="left"/>
    </w:lvl>
    <w:lvl w:ilvl="8" w:tplc="299A5C94">
      <w:numFmt w:val="decimal"/>
      <w:lvlText w:val=""/>
      <w:lvlJc w:val="left"/>
    </w:lvl>
  </w:abstractNum>
  <w:abstractNum w:abstractNumId="38">
    <w:nsid w:val="0000797D"/>
    <w:multiLevelType w:val="hybridMultilevel"/>
    <w:tmpl w:val="45BCB6DC"/>
    <w:lvl w:ilvl="0" w:tplc="8C3C6246">
      <w:start w:val="1"/>
      <w:numFmt w:val="bullet"/>
      <w:lvlText w:val="В"/>
      <w:lvlJc w:val="left"/>
    </w:lvl>
    <w:lvl w:ilvl="1" w:tplc="8B3AAF74">
      <w:numFmt w:val="decimal"/>
      <w:lvlText w:val=""/>
      <w:lvlJc w:val="left"/>
    </w:lvl>
    <w:lvl w:ilvl="2" w:tplc="A08E11BC">
      <w:numFmt w:val="decimal"/>
      <w:lvlText w:val=""/>
      <w:lvlJc w:val="left"/>
    </w:lvl>
    <w:lvl w:ilvl="3" w:tplc="D8C8FF2C">
      <w:numFmt w:val="decimal"/>
      <w:lvlText w:val=""/>
      <w:lvlJc w:val="left"/>
    </w:lvl>
    <w:lvl w:ilvl="4" w:tplc="EBD03E52">
      <w:numFmt w:val="decimal"/>
      <w:lvlText w:val=""/>
      <w:lvlJc w:val="left"/>
    </w:lvl>
    <w:lvl w:ilvl="5" w:tplc="5C443392">
      <w:numFmt w:val="decimal"/>
      <w:lvlText w:val=""/>
      <w:lvlJc w:val="left"/>
    </w:lvl>
    <w:lvl w:ilvl="6" w:tplc="DDF23FA4">
      <w:numFmt w:val="decimal"/>
      <w:lvlText w:val=""/>
      <w:lvlJc w:val="left"/>
    </w:lvl>
    <w:lvl w:ilvl="7" w:tplc="C7F4753C">
      <w:numFmt w:val="decimal"/>
      <w:lvlText w:val=""/>
      <w:lvlJc w:val="left"/>
    </w:lvl>
    <w:lvl w:ilvl="8" w:tplc="22382C50">
      <w:numFmt w:val="decimal"/>
      <w:lvlText w:val=""/>
      <w:lvlJc w:val="left"/>
    </w:lvl>
  </w:abstractNum>
  <w:abstractNum w:abstractNumId="39">
    <w:nsid w:val="00007F96"/>
    <w:multiLevelType w:val="hybridMultilevel"/>
    <w:tmpl w:val="D6E00EB0"/>
    <w:lvl w:ilvl="0" w:tplc="F6ACB30C">
      <w:start w:val="1"/>
      <w:numFmt w:val="bullet"/>
      <w:lvlText w:val="-"/>
      <w:lvlJc w:val="left"/>
    </w:lvl>
    <w:lvl w:ilvl="1" w:tplc="64B855C2">
      <w:numFmt w:val="decimal"/>
      <w:lvlText w:val=""/>
      <w:lvlJc w:val="left"/>
    </w:lvl>
    <w:lvl w:ilvl="2" w:tplc="4EAC764A">
      <w:numFmt w:val="decimal"/>
      <w:lvlText w:val=""/>
      <w:lvlJc w:val="left"/>
    </w:lvl>
    <w:lvl w:ilvl="3" w:tplc="7A4C3124">
      <w:numFmt w:val="decimal"/>
      <w:lvlText w:val=""/>
      <w:lvlJc w:val="left"/>
    </w:lvl>
    <w:lvl w:ilvl="4" w:tplc="A1721778">
      <w:numFmt w:val="decimal"/>
      <w:lvlText w:val=""/>
      <w:lvlJc w:val="left"/>
    </w:lvl>
    <w:lvl w:ilvl="5" w:tplc="DC8ECC14">
      <w:numFmt w:val="decimal"/>
      <w:lvlText w:val=""/>
      <w:lvlJc w:val="left"/>
    </w:lvl>
    <w:lvl w:ilvl="6" w:tplc="D98EC4F8">
      <w:numFmt w:val="decimal"/>
      <w:lvlText w:val=""/>
      <w:lvlJc w:val="left"/>
    </w:lvl>
    <w:lvl w:ilvl="7" w:tplc="06A09BF6">
      <w:numFmt w:val="decimal"/>
      <w:lvlText w:val=""/>
      <w:lvlJc w:val="left"/>
    </w:lvl>
    <w:lvl w:ilvl="8" w:tplc="B49A0088">
      <w:numFmt w:val="decimal"/>
      <w:lvlText w:val=""/>
      <w:lvlJc w:val="left"/>
    </w:lvl>
  </w:abstractNum>
  <w:abstractNum w:abstractNumId="40">
    <w:nsid w:val="00007FF5"/>
    <w:multiLevelType w:val="hybridMultilevel"/>
    <w:tmpl w:val="CDDA9A1A"/>
    <w:lvl w:ilvl="0" w:tplc="6FAC768C">
      <w:start w:val="1"/>
      <w:numFmt w:val="bullet"/>
      <w:lvlText w:val="В"/>
      <w:lvlJc w:val="left"/>
    </w:lvl>
    <w:lvl w:ilvl="1" w:tplc="6420AE96">
      <w:numFmt w:val="decimal"/>
      <w:lvlText w:val=""/>
      <w:lvlJc w:val="left"/>
    </w:lvl>
    <w:lvl w:ilvl="2" w:tplc="3FE23AFA">
      <w:numFmt w:val="decimal"/>
      <w:lvlText w:val=""/>
      <w:lvlJc w:val="left"/>
    </w:lvl>
    <w:lvl w:ilvl="3" w:tplc="10747CE8">
      <w:numFmt w:val="decimal"/>
      <w:lvlText w:val=""/>
      <w:lvlJc w:val="left"/>
    </w:lvl>
    <w:lvl w:ilvl="4" w:tplc="42AA09B0">
      <w:numFmt w:val="decimal"/>
      <w:lvlText w:val=""/>
      <w:lvlJc w:val="left"/>
    </w:lvl>
    <w:lvl w:ilvl="5" w:tplc="0568CB00">
      <w:numFmt w:val="decimal"/>
      <w:lvlText w:val=""/>
      <w:lvlJc w:val="left"/>
    </w:lvl>
    <w:lvl w:ilvl="6" w:tplc="4B9E64F4">
      <w:numFmt w:val="decimal"/>
      <w:lvlText w:val=""/>
      <w:lvlJc w:val="left"/>
    </w:lvl>
    <w:lvl w:ilvl="7" w:tplc="609A6B44">
      <w:numFmt w:val="decimal"/>
      <w:lvlText w:val=""/>
      <w:lvlJc w:val="left"/>
    </w:lvl>
    <w:lvl w:ilvl="8" w:tplc="6FA8FE0A">
      <w:numFmt w:val="decimal"/>
      <w:lvlText w:val=""/>
      <w:lvlJc w:val="left"/>
    </w:lvl>
  </w:abstractNum>
  <w:abstractNum w:abstractNumId="41">
    <w:nsid w:val="1B21005C"/>
    <w:multiLevelType w:val="hybridMultilevel"/>
    <w:tmpl w:val="FFD63D34"/>
    <w:lvl w:ilvl="0" w:tplc="53928E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72EC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8230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7211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04EE6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720F3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0643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6C99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0A8B7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>
    <w:nsid w:val="45604638"/>
    <w:multiLevelType w:val="hybridMultilevel"/>
    <w:tmpl w:val="40C68062"/>
    <w:lvl w:ilvl="0" w:tplc="A6B637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98E4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98DD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B628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60BB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2E4C0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AA32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6A43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B273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6"/>
  </w:num>
  <w:num w:numId="3">
    <w:abstractNumId w:val="7"/>
  </w:num>
  <w:num w:numId="4">
    <w:abstractNumId w:val="32"/>
  </w:num>
  <w:num w:numId="5">
    <w:abstractNumId w:val="35"/>
  </w:num>
  <w:num w:numId="6">
    <w:abstractNumId w:val="39"/>
  </w:num>
  <w:num w:numId="7">
    <w:abstractNumId w:val="40"/>
  </w:num>
  <w:num w:numId="8">
    <w:abstractNumId w:val="25"/>
  </w:num>
  <w:num w:numId="9">
    <w:abstractNumId w:val="17"/>
  </w:num>
  <w:num w:numId="10">
    <w:abstractNumId w:val="10"/>
  </w:num>
  <w:num w:numId="11">
    <w:abstractNumId w:val="13"/>
  </w:num>
  <w:num w:numId="12">
    <w:abstractNumId w:val="34"/>
  </w:num>
  <w:num w:numId="13">
    <w:abstractNumId w:val="1"/>
  </w:num>
  <w:num w:numId="14">
    <w:abstractNumId w:val="15"/>
  </w:num>
  <w:num w:numId="15">
    <w:abstractNumId w:val="3"/>
  </w:num>
  <w:num w:numId="16">
    <w:abstractNumId w:val="26"/>
  </w:num>
  <w:num w:numId="17">
    <w:abstractNumId w:val="2"/>
  </w:num>
  <w:num w:numId="18">
    <w:abstractNumId w:val="0"/>
  </w:num>
  <w:num w:numId="19">
    <w:abstractNumId w:val="37"/>
  </w:num>
  <w:num w:numId="20">
    <w:abstractNumId w:val="12"/>
  </w:num>
  <w:num w:numId="21">
    <w:abstractNumId w:val="11"/>
  </w:num>
  <w:num w:numId="22">
    <w:abstractNumId w:val="22"/>
  </w:num>
  <w:num w:numId="23">
    <w:abstractNumId w:val="27"/>
  </w:num>
  <w:num w:numId="24">
    <w:abstractNumId w:val="28"/>
  </w:num>
  <w:num w:numId="25">
    <w:abstractNumId w:val="20"/>
  </w:num>
  <w:num w:numId="26">
    <w:abstractNumId w:val="6"/>
  </w:num>
  <w:num w:numId="27">
    <w:abstractNumId w:val="30"/>
  </w:num>
  <w:num w:numId="28">
    <w:abstractNumId w:val="19"/>
  </w:num>
  <w:num w:numId="29">
    <w:abstractNumId w:val="38"/>
  </w:num>
  <w:num w:numId="30">
    <w:abstractNumId w:val="31"/>
  </w:num>
  <w:num w:numId="31">
    <w:abstractNumId w:val="4"/>
  </w:num>
  <w:num w:numId="32">
    <w:abstractNumId w:val="23"/>
  </w:num>
  <w:num w:numId="33">
    <w:abstractNumId w:val="16"/>
  </w:num>
  <w:num w:numId="34">
    <w:abstractNumId w:val="29"/>
  </w:num>
  <w:num w:numId="35">
    <w:abstractNumId w:val="24"/>
  </w:num>
  <w:num w:numId="36">
    <w:abstractNumId w:val="21"/>
  </w:num>
  <w:num w:numId="37">
    <w:abstractNumId w:val="14"/>
  </w:num>
  <w:num w:numId="38">
    <w:abstractNumId w:val="5"/>
  </w:num>
  <w:num w:numId="39">
    <w:abstractNumId w:val="8"/>
  </w:num>
  <w:num w:numId="40">
    <w:abstractNumId w:val="18"/>
  </w:num>
  <w:num w:numId="41">
    <w:abstractNumId w:val="33"/>
  </w:num>
  <w:num w:numId="42">
    <w:abstractNumId w:val="42"/>
  </w:num>
  <w:num w:numId="4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66D4"/>
    <w:rsid w:val="000A6D6C"/>
    <w:rsid w:val="001131C0"/>
    <w:rsid w:val="00230361"/>
    <w:rsid w:val="0032741B"/>
    <w:rsid w:val="00372971"/>
    <w:rsid w:val="003E676D"/>
    <w:rsid w:val="003F4A98"/>
    <w:rsid w:val="00564A29"/>
    <w:rsid w:val="005A409A"/>
    <w:rsid w:val="005B1C61"/>
    <w:rsid w:val="00627345"/>
    <w:rsid w:val="006C1731"/>
    <w:rsid w:val="006C1B20"/>
    <w:rsid w:val="007148DE"/>
    <w:rsid w:val="00720D08"/>
    <w:rsid w:val="007401BF"/>
    <w:rsid w:val="007A1987"/>
    <w:rsid w:val="008B03DA"/>
    <w:rsid w:val="008E0DA2"/>
    <w:rsid w:val="009A6D44"/>
    <w:rsid w:val="009B34E7"/>
    <w:rsid w:val="009C665E"/>
    <w:rsid w:val="00A30F2D"/>
    <w:rsid w:val="00A821F7"/>
    <w:rsid w:val="00AE66D4"/>
    <w:rsid w:val="00B54625"/>
    <w:rsid w:val="00C574C7"/>
    <w:rsid w:val="00EA61BB"/>
    <w:rsid w:val="00EC7345"/>
    <w:rsid w:val="00F254B8"/>
    <w:rsid w:val="00F263FB"/>
    <w:rsid w:val="00F854B9"/>
    <w:rsid w:val="00FF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6D4"/>
  </w:style>
  <w:style w:type="paragraph" w:styleId="1">
    <w:name w:val="heading 1"/>
    <w:basedOn w:val="a"/>
    <w:link w:val="10"/>
    <w:uiPriority w:val="1"/>
    <w:qFormat/>
    <w:rsid w:val="00AE66D4"/>
    <w:pPr>
      <w:widowControl w:val="0"/>
      <w:autoSpaceDE w:val="0"/>
      <w:autoSpaceDN w:val="0"/>
      <w:spacing w:after="0" w:line="240" w:lineRule="auto"/>
      <w:ind w:left="1081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E66D4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alloon Text"/>
    <w:basedOn w:val="a"/>
    <w:link w:val="a4"/>
    <w:uiPriority w:val="99"/>
    <w:semiHidden/>
    <w:unhideWhenUsed/>
    <w:rsid w:val="005B1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1C6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B1C61"/>
    <w:pPr>
      <w:ind w:left="720"/>
      <w:contextualSpacing/>
    </w:pPr>
  </w:style>
  <w:style w:type="table" w:styleId="a6">
    <w:name w:val="Table Grid"/>
    <w:basedOn w:val="a1"/>
    <w:uiPriority w:val="59"/>
    <w:rsid w:val="00714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1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2735</Words>
  <Characters>15595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ICL</cp:lastModifiedBy>
  <cp:revision>15</cp:revision>
  <cp:lastPrinted>2019-01-09T10:36:00Z</cp:lastPrinted>
  <dcterms:created xsi:type="dcterms:W3CDTF">2019-01-05T14:22:00Z</dcterms:created>
  <dcterms:modified xsi:type="dcterms:W3CDTF">2019-04-24T14:38:00Z</dcterms:modified>
</cp:coreProperties>
</file>